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ПОВЕСТКА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расширенного заседания профсоюзного комитета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Томского государственного университета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27 апреля 2017 г. </w:t>
        <w:tab/>
        <w:tab/>
        <w:tab/>
        <w:tab/>
        <w:t>Конференц-зал  гл. корп., 16.30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Об организации оздоровительных, профилактических, диагностических мероприятий для работников ТГУ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hAnsi="Times New Roman"/>
          <w:i/>
          <w:color w:val="000000"/>
          <w:sz w:val="28"/>
          <w:szCs w:val="28"/>
        </w:rPr>
        <w:t>(Олег Эдуардович Мерзляков – председатель ПО)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</w:r>
    </w:p>
    <w:p>
      <w:pPr>
        <w:pStyle w:val="style2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Об участии ПО ТГУ в шествии и митинге 1 Мая.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hAnsi="Times New Roman"/>
          <w:i/>
          <w:color w:val="000000"/>
          <w:sz w:val="28"/>
          <w:szCs w:val="28"/>
        </w:rPr>
        <w:t>(Олег Эдуардович Мерзляков – председатель ПО)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</w:r>
    </w:p>
    <w:p>
      <w:pPr>
        <w:pStyle w:val="style2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О подготовке к празднованию Дня Победы.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hAnsi="Times New Roman"/>
          <w:i/>
          <w:color w:val="000000"/>
          <w:sz w:val="28"/>
          <w:szCs w:val="28"/>
        </w:rPr>
        <w:t>Людмила Лукинична Берцун – Совет ветеранов)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hAnsi="Times New Roman"/>
          <w:i/>
          <w:color w:val="000000"/>
          <w:sz w:val="28"/>
          <w:szCs w:val="28"/>
        </w:rPr>
      </w:r>
    </w:p>
    <w:p>
      <w:pPr>
        <w:pStyle w:val="style2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 организации питания в ТГУ 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(Елена Николаевна Жилина – комиссия общественного контроля (КОК),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Людмила Корнеевна Шамак – инструктор-гигиенист,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Аркадий Анатольевич Сон – дир. столов. №1,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Геннадий Александрович Мельников – дир. столов. №2,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Анатолий Аврошевич Пак – дир. столов. №3,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Дхармеш Бирла – дир. столов. №5)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Утверждение списков работников на получение жилья.</w:t>
      </w:r>
    </w:p>
    <w:p>
      <w:pPr>
        <w:pStyle w:val="style24"/>
        <w:spacing w:after="0" w:before="0" w:line="100" w:lineRule="atLeast"/>
        <w:contextualSpacing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(Олег Эдуардович Мерзляков – председатель ПО)</w:t>
      </w:r>
    </w:p>
    <w:p>
      <w:pPr>
        <w:pStyle w:val="style0"/>
        <w:spacing w:after="0" w:before="0" w:line="100" w:lineRule="atLeast"/>
        <w:ind w:hanging="0" w:left="720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720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720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РАЗНОЕ: </w:t>
        <w:tab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i w:val="false"/>
    </w:rPr>
  </w:style>
  <w:style w:styleId="style18" w:type="character">
    <w:name w:val="ListLabel 2"/>
    <w:next w:val="style18"/>
    <w:rPr>
      <w:rFonts w:eastAsia="Times New Roman"/>
      <w:color w:val="00000A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/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/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2017-01-24T05:21:00Z</dcterms:created>
  <dc:creator>пользователь</dc:creator>
  <cp:lastModifiedBy>пользователь</cp:lastModifiedBy>
  <cp:lastPrinted>2017-04-24T08:06:00Z</cp:lastPrinted>
  <dcterms:modified xsi:type="dcterms:W3CDTF">2017-04-24T13:39:00Z</dcterms:modified>
  <cp:revision>21</cp:revision>
</cp:coreProperties>
</file>