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87" w:rsidRPr="00C64D84" w:rsidRDefault="001B58AD" w:rsidP="000538D5">
      <w:pPr>
        <w:pStyle w:val="a4"/>
        <w:tabs>
          <w:tab w:val="left" w:pos="0"/>
          <w:tab w:val="left" w:pos="4710"/>
          <w:tab w:val="right" w:pos="10440"/>
        </w:tabs>
        <w:jc w:val="both"/>
        <w:rPr>
          <w:rFonts w:ascii="Arial" w:hAnsi="Arial" w:cs="Arial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4BCB205E" wp14:editId="4AA591C9">
            <wp:simplePos x="0" y="0"/>
            <wp:positionH relativeFrom="column">
              <wp:posOffset>4610100</wp:posOffset>
            </wp:positionH>
            <wp:positionV relativeFrom="paragraph">
              <wp:posOffset>66675</wp:posOffset>
            </wp:positionV>
            <wp:extent cx="1676400" cy="1560195"/>
            <wp:effectExtent l="0" t="0" r="0" b="1905"/>
            <wp:wrapSquare wrapText="bothSides"/>
            <wp:docPr id="2" name="Рисунок 2" descr="Обработка клещ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работка клещей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0DEE">
        <w:rPr>
          <w:noProof/>
        </w:rPr>
        <w:drawing>
          <wp:inline distT="0" distB="0" distL="0" distR="0" wp14:anchorId="6B6935DF" wp14:editId="3E448B9F">
            <wp:extent cx="1228725" cy="400050"/>
            <wp:effectExtent l="0" t="0" r="0" b="0"/>
            <wp:docPr id="1" name="Рисунок 1" descr="cid:image011.png@01D5D2CB.C7E4E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11.png@01D5D2CB.C7E4EA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A36">
        <w:tab/>
      </w:r>
      <w:r w:rsidR="008E0B7B">
        <w:rPr>
          <w:rFonts w:cs="Arial"/>
          <w:bCs/>
          <w:sz w:val="26"/>
          <w:szCs w:val="26"/>
        </w:rPr>
        <w:t xml:space="preserve">                                                                  </w:t>
      </w:r>
    </w:p>
    <w:p w:rsidR="001B58AD" w:rsidRDefault="000539C0" w:rsidP="009F6226">
      <w:pPr>
        <w:pStyle w:val="aa"/>
        <w:tabs>
          <w:tab w:val="left" w:pos="708"/>
        </w:tabs>
        <w:jc w:val="center"/>
        <w:rPr>
          <w:rFonts w:cs="Arial"/>
          <w:bCs/>
          <w:sz w:val="26"/>
          <w:szCs w:val="2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9479D" wp14:editId="3C2D27AE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2190750" cy="104775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41" w:rsidRDefault="00997641" w:rsidP="00997641">
                            <w:pPr>
                              <w:jc w:val="center"/>
                              <w:rPr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997641" w:rsidRPr="00651694" w:rsidRDefault="00997641" w:rsidP="003F19C3">
                            <w:pPr>
                              <w:rPr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ТОМСКИЙ ФИЛИАЛ"/>
                              </w:smartTagPr>
                              <w:r w:rsidRPr="00651694">
                                <w:rPr>
                                  <w:b/>
                                  <w:color w:val="003366"/>
                                  <w:sz w:val="16"/>
                                  <w:szCs w:val="16"/>
                                </w:rPr>
                                <w:t>ТОМСКИЙ ФИЛИАЛ</w:t>
                              </w:r>
                            </w:smartTag>
                            <w:r w:rsidR="00EF2537">
                              <w:rPr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1694">
                              <w:rPr>
                                <w:b/>
                                <w:color w:val="003366"/>
                                <w:sz w:val="16"/>
                                <w:szCs w:val="16"/>
                              </w:rPr>
                              <w:t>АО «СОГАЗ»</w:t>
                            </w:r>
                            <w:r w:rsidR="00737287">
                              <w:rPr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997641" w:rsidRPr="00651694" w:rsidRDefault="00997641" w:rsidP="003F19C3">
                            <w:pPr>
                              <w:tabs>
                                <w:tab w:val="left" w:pos="7185"/>
                              </w:tabs>
                              <w:rPr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</w:rPr>
                              <w:t xml:space="preserve">Улица </w:t>
                            </w:r>
                            <w:proofErr w:type="spellStart"/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</w:rPr>
                              <w:t>Загорная</w:t>
                            </w:r>
                            <w:proofErr w:type="spellEnd"/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4. г"/>
                              </w:smartTagPr>
                              <w:r w:rsidRPr="00651694">
                                <w:rPr>
                                  <w:color w:val="003366"/>
                                  <w:sz w:val="16"/>
                                  <w:szCs w:val="16"/>
                                </w:rPr>
                                <w:t>4. г</w:t>
                              </w:r>
                            </w:smartTag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</w:rPr>
                              <w:t>. Томск, 634050</w:t>
                            </w:r>
                          </w:p>
                          <w:p w:rsidR="00997641" w:rsidRPr="00651694" w:rsidRDefault="00997641" w:rsidP="003F19C3">
                            <w:pPr>
                              <w:rPr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</w:rPr>
                              <w:t>Тел</w:t>
                            </w:r>
                            <w:r w:rsidRPr="007D7BA4">
                              <w:rPr>
                                <w:color w:val="003366"/>
                                <w:sz w:val="16"/>
                                <w:szCs w:val="16"/>
                              </w:rPr>
                              <w:t xml:space="preserve">.: 8 (3822) 284-900, </w:t>
                            </w: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</w:rPr>
                              <w:t>факс</w:t>
                            </w:r>
                            <w:r w:rsidRPr="007D7BA4">
                              <w:rPr>
                                <w:color w:val="003366"/>
                                <w:sz w:val="16"/>
                                <w:szCs w:val="16"/>
                              </w:rPr>
                              <w:t>: 8 (3822) 284-901</w:t>
                            </w:r>
                          </w:p>
                          <w:p w:rsidR="00997641" w:rsidRPr="001B58AD" w:rsidRDefault="00997641" w:rsidP="003F19C3">
                            <w:pPr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1B58AD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B58AD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651694">
                                <w:rPr>
                                  <w:rStyle w:val="a8"/>
                                  <w:color w:val="003366"/>
                                  <w:sz w:val="16"/>
                                  <w:szCs w:val="16"/>
                                  <w:lang w:val="en-US"/>
                                </w:rPr>
                                <w:t>tomsk</w:t>
                              </w:r>
                              <w:r w:rsidRPr="001B58AD">
                                <w:rPr>
                                  <w:rStyle w:val="a8"/>
                                  <w:color w:val="003366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651694">
                                <w:rPr>
                                  <w:rStyle w:val="a8"/>
                                  <w:color w:val="003366"/>
                                  <w:sz w:val="16"/>
                                  <w:szCs w:val="16"/>
                                  <w:lang w:val="en-US"/>
                                </w:rPr>
                                <w:t>sogaz</w:t>
                              </w:r>
                              <w:r w:rsidRPr="001B58AD">
                                <w:rPr>
                                  <w:rStyle w:val="a8"/>
                                  <w:color w:val="003366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651694">
                                <w:rPr>
                                  <w:rStyle w:val="a8"/>
                                  <w:color w:val="003366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1B58AD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1B58AD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sogaz</w:t>
                            </w:r>
                            <w:r w:rsidRPr="001B58AD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997641" w:rsidRPr="00651694" w:rsidRDefault="00997641" w:rsidP="003F19C3">
                            <w:pPr>
                              <w:tabs>
                                <w:tab w:val="left" w:pos="7185"/>
                              </w:tabs>
                              <w:rPr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51694">
                              <w:rPr>
                                <w:color w:val="003366"/>
                                <w:sz w:val="16"/>
                                <w:szCs w:val="16"/>
                              </w:rPr>
                              <w:t>ИНН 7736035485, ОГРН 1027739820921</w:t>
                            </w:r>
                          </w:p>
                          <w:p w:rsidR="00997641" w:rsidRPr="007D7BA4" w:rsidRDefault="00997641" w:rsidP="00997641">
                            <w:pPr>
                              <w:spacing w:line="240" w:lineRule="atLeast"/>
                              <w:jc w:val="both"/>
                              <w:rPr>
                                <w:color w:val="003366"/>
                              </w:rPr>
                            </w:pPr>
                          </w:p>
                          <w:p w:rsidR="00997641" w:rsidRPr="007D7BA4" w:rsidRDefault="00997641" w:rsidP="00997641">
                            <w:pPr>
                              <w:spacing w:line="240" w:lineRule="atLeas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30.75pt;margin-top:0;width:172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vXtAIAALs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" filled="f" stroked="f">
                <v:textbox>
                  <w:txbxContent>
                    <w:p w:rsidR="00997641" w:rsidRDefault="00997641" w:rsidP="00997641">
                      <w:pPr>
                        <w:jc w:val="center"/>
                        <w:rPr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997641" w:rsidRPr="00651694" w:rsidRDefault="00997641" w:rsidP="003F19C3">
                      <w:pPr>
                        <w:rPr>
                          <w:b/>
                          <w:color w:val="003366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smartTagPr>
                          <w:attr w:name="ProductID" w:val="ТОМСКИЙ ФИЛИАЛ"/>
                        </w:smartTagPr>
                        <w:r w:rsidRPr="00651694">
                          <w:rPr>
                            <w:b/>
                            <w:color w:val="003366"/>
                            <w:sz w:val="16"/>
                            <w:szCs w:val="16"/>
                          </w:rPr>
                          <w:t>ТОМСКИЙ ФИЛИАЛ</w:t>
                        </w:r>
                      </w:smartTag>
                      <w:r w:rsidR="00EF2537">
                        <w:rPr>
                          <w:b/>
                          <w:color w:val="003366"/>
                          <w:sz w:val="16"/>
                          <w:szCs w:val="16"/>
                        </w:rPr>
                        <w:t xml:space="preserve"> </w:t>
                      </w:r>
                      <w:r w:rsidRPr="00651694">
                        <w:rPr>
                          <w:b/>
                          <w:color w:val="003366"/>
                          <w:sz w:val="16"/>
                          <w:szCs w:val="16"/>
                        </w:rPr>
                        <w:t>АО «СОГАЗ»</w:t>
                      </w:r>
                      <w:r w:rsidR="00737287">
                        <w:rPr>
                          <w:b/>
                          <w:color w:val="003366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997641" w:rsidRPr="00651694" w:rsidRDefault="00997641" w:rsidP="003F19C3">
                      <w:pPr>
                        <w:tabs>
                          <w:tab w:val="left" w:pos="7185"/>
                        </w:tabs>
                        <w:rPr>
                          <w:color w:val="003366"/>
                          <w:sz w:val="16"/>
                          <w:szCs w:val="16"/>
                        </w:rPr>
                      </w:pPr>
                      <w:r w:rsidRPr="00651694">
                        <w:rPr>
                          <w:color w:val="003366"/>
                          <w:sz w:val="16"/>
                          <w:szCs w:val="16"/>
                        </w:rPr>
                        <w:t xml:space="preserve">Улица </w:t>
                      </w:r>
                      <w:proofErr w:type="spellStart"/>
                      <w:r w:rsidRPr="00651694">
                        <w:rPr>
                          <w:color w:val="003366"/>
                          <w:sz w:val="16"/>
                          <w:szCs w:val="16"/>
                        </w:rPr>
                        <w:t>Загорная</w:t>
                      </w:r>
                      <w:proofErr w:type="spellEnd"/>
                      <w:r w:rsidRPr="00651694">
                        <w:rPr>
                          <w:color w:val="003366"/>
                          <w:sz w:val="16"/>
                          <w:szCs w:val="16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4. г"/>
                        </w:smartTagPr>
                        <w:r w:rsidRPr="00651694">
                          <w:rPr>
                            <w:color w:val="003366"/>
                            <w:sz w:val="16"/>
                            <w:szCs w:val="16"/>
                          </w:rPr>
                          <w:t>4. г</w:t>
                        </w:r>
                      </w:smartTag>
                      <w:r w:rsidRPr="00651694">
                        <w:rPr>
                          <w:color w:val="003366"/>
                          <w:sz w:val="16"/>
                          <w:szCs w:val="16"/>
                        </w:rPr>
                        <w:t>. Томск, 634050</w:t>
                      </w:r>
                    </w:p>
                    <w:p w:rsidR="00997641" w:rsidRPr="00651694" w:rsidRDefault="00997641" w:rsidP="003F19C3">
                      <w:pPr>
                        <w:rPr>
                          <w:color w:val="003366"/>
                          <w:sz w:val="16"/>
                          <w:szCs w:val="16"/>
                        </w:rPr>
                      </w:pPr>
                      <w:r w:rsidRPr="00651694">
                        <w:rPr>
                          <w:color w:val="003366"/>
                          <w:sz w:val="16"/>
                          <w:szCs w:val="16"/>
                        </w:rPr>
                        <w:t>Тел</w:t>
                      </w:r>
                      <w:r w:rsidRPr="007D7BA4">
                        <w:rPr>
                          <w:color w:val="003366"/>
                          <w:sz w:val="16"/>
                          <w:szCs w:val="16"/>
                        </w:rPr>
                        <w:t xml:space="preserve">.: 8 (3822) 284-900, </w:t>
                      </w:r>
                      <w:r w:rsidRPr="00651694">
                        <w:rPr>
                          <w:color w:val="003366"/>
                          <w:sz w:val="16"/>
                          <w:szCs w:val="16"/>
                        </w:rPr>
                        <w:t>факс</w:t>
                      </w:r>
                      <w:r w:rsidRPr="007D7BA4">
                        <w:rPr>
                          <w:color w:val="003366"/>
                          <w:sz w:val="16"/>
                          <w:szCs w:val="16"/>
                        </w:rPr>
                        <w:t>: 8 (3822) 284-901</w:t>
                      </w:r>
                    </w:p>
                    <w:p w:rsidR="00997641" w:rsidRPr="001B58AD" w:rsidRDefault="00997641" w:rsidP="003F19C3">
                      <w:pPr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</w:pPr>
                      <w:r w:rsidRPr="00651694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1B58AD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proofErr w:type="gramStart"/>
                      <w:r w:rsidRPr="00651694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1B58AD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Pr="00651694">
                          <w:rPr>
                            <w:rStyle w:val="a8"/>
                            <w:color w:val="003366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651694">
                          <w:rPr>
                            <w:rStyle w:val="a8"/>
                            <w:color w:val="003366"/>
                            <w:sz w:val="16"/>
                            <w:szCs w:val="16"/>
                            <w:lang w:val="en-US"/>
                          </w:rPr>
                          <w:t>omsk</w:t>
                        </w:r>
                        <w:r w:rsidRPr="001B58AD">
                          <w:rPr>
                            <w:rStyle w:val="a8"/>
                            <w:color w:val="003366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651694">
                          <w:rPr>
                            <w:rStyle w:val="a8"/>
                            <w:color w:val="003366"/>
                            <w:sz w:val="16"/>
                            <w:szCs w:val="16"/>
                            <w:lang w:val="en-US"/>
                          </w:rPr>
                          <w:t>sogaz</w:t>
                        </w:r>
                        <w:r w:rsidRPr="001B58AD">
                          <w:rPr>
                            <w:rStyle w:val="a8"/>
                            <w:color w:val="003366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651694">
                          <w:rPr>
                            <w:rStyle w:val="a8"/>
                            <w:color w:val="003366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1B58AD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651694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1B58AD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651694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>sogaz</w:t>
                      </w:r>
                      <w:r w:rsidRPr="001B58AD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651694">
                        <w:rPr>
                          <w:color w:val="003366"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997641" w:rsidRPr="00651694" w:rsidRDefault="00997641" w:rsidP="003F19C3">
                      <w:pPr>
                        <w:tabs>
                          <w:tab w:val="left" w:pos="7185"/>
                        </w:tabs>
                        <w:rPr>
                          <w:color w:val="003366"/>
                          <w:sz w:val="16"/>
                          <w:szCs w:val="16"/>
                        </w:rPr>
                      </w:pPr>
                      <w:r w:rsidRPr="00651694">
                        <w:rPr>
                          <w:color w:val="003366"/>
                          <w:sz w:val="16"/>
                          <w:szCs w:val="16"/>
                        </w:rPr>
                        <w:t>ИНН 7736035485, ОГРН 1027739820921</w:t>
                      </w:r>
                    </w:p>
                    <w:p w:rsidR="00997641" w:rsidRPr="007D7BA4" w:rsidRDefault="00997641" w:rsidP="00997641">
                      <w:pPr>
                        <w:spacing w:line="240" w:lineRule="atLeast"/>
                        <w:jc w:val="both"/>
                        <w:rPr>
                          <w:color w:val="003366"/>
                        </w:rPr>
                      </w:pPr>
                    </w:p>
                    <w:p w:rsidR="00997641" w:rsidRPr="007D7BA4" w:rsidRDefault="00997641" w:rsidP="00997641">
                      <w:pPr>
                        <w:spacing w:line="240" w:lineRule="atLeas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37B12">
        <w:rPr>
          <w:rFonts w:cs="Arial"/>
          <w:bCs/>
          <w:sz w:val="26"/>
          <w:szCs w:val="26"/>
        </w:rPr>
        <w:t xml:space="preserve">           </w:t>
      </w:r>
    </w:p>
    <w:p w:rsidR="001B58AD" w:rsidRDefault="001B58AD" w:rsidP="009F6226">
      <w:pPr>
        <w:pStyle w:val="aa"/>
        <w:tabs>
          <w:tab w:val="left" w:pos="708"/>
        </w:tabs>
        <w:jc w:val="center"/>
        <w:rPr>
          <w:rFonts w:cs="Arial"/>
          <w:bCs/>
          <w:sz w:val="26"/>
          <w:szCs w:val="26"/>
        </w:rPr>
      </w:pPr>
    </w:p>
    <w:p w:rsidR="001B58AD" w:rsidRDefault="001B58AD" w:rsidP="009F6226">
      <w:pPr>
        <w:pStyle w:val="aa"/>
        <w:tabs>
          <w:tab w:val="left" w:pos="708"/>
        </w:tabs>
        <w:jc w:val="center"/>
        <w:rPr>
          <w:rFonts w:cs="Arial"/>
          <w:bCs/>
          <w:sz w:val="26"/>
          <w:szCs w:val="26"/>
        </w:rPr>
      </w:pPr>
    </w:p>
    <w:p w:rsidR="00252FA0" w:rsidRDefault="00D37B12" w:rsidP="009F6226">
      <w:pPr>
        <w:pStyle w:val="aa"/>
        <w:tabs>
          <w:tab w:val="left" w:pos="708"/>
        </w:tabs>
        <w:jc w:val="center"/>
        <w:rPr>
          <w:noProof/>
        </w:rPr>
      </w:pPr>
      <w:r>
        <w:rPr>
          <w:rFonts w:cs="Arial"/>
          <w:bCs/>
          <w:sz w:val="26"/>
          <w:szCs w:val="26"/>
        </w:rPr>
        <w:t xml:space="preserve">           </w:t>
      </w:r>
      <w:r>
        <w:rPr>
          <w:noProof/>
        </w:rPr>
        <w:t xml:space="preserve">                         </w:t>
      </w:r>
    </w:p>
    <w:p w:rsidR="00737287" w:rsidRDefault="00D37B12" w:rsidP="009F6226">
      <w:pPr>
        <w:pStyle w:val="aa"/>
        <w:tabs>
          <w:tab w:val="left" w:pos="708"/>
        </w:tabs>
        <w:jc w:val="center"/>
        <w:rPr>
          <w:rFonts w:cs="Arial"/>
          <w:bCs/>
          <w:sz w:val="26"/>
          <w:szCs w:val="26"/>
        </w:rPr>
      </w:pPr>
      <w:r>
        <w:rPr>
          <w:noProof/>
        </w:rPr>
        <w:t xml:space="preserve">    </w:t>
      </w:r>
      <w:r w:rsidR="00252FA0">
        <w:rPr>
          <w:noProof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6"/>
      </w:tblGrid>
      <w:tr w:rsidR="00D37B12" w:rsidRPr="00864D47" w:rsidTr="00864D47">
        <w:tc>
          <w:tcPr>
            <w:tcW w:w="9747" w:type="dxa"/>
            <w:shd w:val="clear" w:color="auto" w:fill="auto"/>
            <w:hideMark/>
          </w:tcPr>
          <w:p w:rsidR="00D37B12" w:rsidRPr="000539C0" w:rsidRDefault="00D37B12" w:rsidP="00864D47">
            <w:pPr>
              <w:jc w:val="center"/>
              <w:rPr>
                <w:rFonts w:eastAsia="Arial Unicode MS"/>
                <w:b/>
                <w:bCs/>
                <w:noProof/>
                <w:color w:val="003D78"/>
                <w:sz w:val="36"/>
                <w:szCs w:val="36"/>
              </w:rPr>
            </w:pPr>
            <w:r w:rsidRPr="000539C0">
              <w:rPr>
                <w:rFonts w:eastAsia="Arial Unicode MS"/>
                <w:b/>
                <w:bCs/>
                <w:noProof/>
                <w:color w:val="003D78"/>
                <w:sz w:val="36"/>
                <w:szCs w:val="36"/>
              </w:rPr>
              <w:t>Коммерческое предложение</w:t>
            </w:r>
          </w:p>
          <w:p w:rsidR="00D37B12" w:rsidRPr="00864D47" w:rsidRDefault="00D37B12" w:rsidP="00864D47">
            <w:pPr>
              <w:spacing w:after="240"/>
              <w:jc w:val="center"/>
              <w:rPr>
                <w:rFonts w:eastAsia="Arial Unicode MS"/>
                <w:b/>
                <w:bCs/>
                <w:noProof/>
                <w:color w:val="003D78"/>
                <w:sz w:val="36"/>
                <w:szCs w:val="36"/>
              </w:rPr>
            </w:pPr>
            <w:r w:rsidRPr="000539C0">
              <w:rPr>
                <w:rFonts w:eastAsia="Arial Unicode MS"/>
                <w:b/>
                <w:bCs/>
                <w:noProof/>
                <w:color w:val="003D78"/>
                <w:sz w:val="36"/>
                <w:szCs w:val="36"/>
              </w:rPr>
              <w:t>по страхованию</w:t>
            </w:r>
            <w:r w:rsidR="009233CE" w:rsidRPr="000539C0">
              <w:rPr>
                <w:rFonts w:eastAsia="Arial Unicode MS"/>
                <w:b/>
                <w:bCs/>
                <w:noProof/>
                <w:color w:val="003D78"/>
                <w:sz w:val="36"/>
                <w:szCs w:val="36"/>
              </w:rPr>
              <w:t xml:space="preserve"> по программе «Антиклещ»</w:t>
            </w:r>
            <w:r w:rsidRPr="00864D47">
              <w:rPr>
                <w:rFonts w:eastAsia="Arial Unicode MS"/>
                <w:b/>
                <w:bCs/>
                <w:noProof/>
                <w:color w:val="003D78"/>
                <w:sz w:val="36"/>
                <w:szCs w:val="36"/>
              </w:rPr>
              <w:t xml:space="preserve"> </w:t>
            </w:r>
          </w:p>
        </w:tc>
      </w:tr>
    </w:tbl>
    <w:p w:rsidR="002A4711" w:rsidRPr="000539C0" w:rsidRDefault="00885A36" w:rsidP="00D37B1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474897">
        <w:rPr>
          <w:sz w:val="20"/>
          <w:szCs w:val="20"/>
        </w:rPr>
        <w:t xml:space="preserve">              </w:t>
      </w:r>
      <w:r w:rsidR="002A4711" w:rsidRPr="000539C0">
        <w:rPr>
          <w:sz w:val="20"/>
          <w:szCs w:val="20"/>
        </w:rPr>
        <w:t>Томский филиал АО «СОГАЗ» предлагает рассмотреть условия страхования Ваших сотрудников по программе «</w:t>
      </w:r>
      <w:proofErr w:type="spellStart"/>
      <w:r w:rsidR="002A4711" w:rsidRPr="000539C0">
        <w:rPr>
          <w:sz w:val="20"/>
          <w:szCs w:val="20"/>
        </w:rPr>
        <w:t>Антиклещ</w:t>
      </w:r>
      <w:proofErr w:type="spellEnd"/>
      <w:r w:rsidR="002A4711" w:rsidRPr="000539C0">
        <w:rPr>
          <w:sz w:val="20"/>
          <w:szCs w:val="20"/>
        </w:rPr>
        <w:t>» на 202</w:t>
      </w:r>
      <w:r w:rsidR="00560C99" w:rsidRPr="000539C0">
        <w:rPr>
          <w:sz w:val="20"/>
          <w:szCs w:val="20"/>
        </w:rPr>
        <w:t>4-2025</w:t>
      </w:r>
      <w:r w:rsidR="00EB79A9" w:rsidRPr="000539C0">
        <w:rPr>
          <w:sz w:val="20"/>
          <w:szCs w:val="20"/>
        </w:rPr>
        <w:t xml:space="preserve"> гг</w:t>
      </w:r>
      <w:r w:rsidR="002A4711" w:rsidRPr="000539C0">
        <w:rPr>
          <w:sz w:val="20"/>
          <w:szCs w:val="20"/>
        </w:rPr>
        <w:t xml:space="preserve">.  </w:t>
      </w:r>
    </w:p>
    <w:p w:rsidR="002A4711" w:rsidRPr="000539C0" w:rsidRDefault="002A4711" w:rsidP="002A4711">
      <w:pPr>
        <w:tabs>
          <w:tab w:val="left" w:pos="5580"/>
        </w:tabs>
        <w:jc w:val="both"/>
        <w:rPr>
          <w:sz w:val="20"/>
          <w:szCs w:val="20"/>
        </w:rPr>
      </w:pPr>
      <w:r w:rsidRPr="000539C0">
        <w:rPr>
          <w:sz w:val="20"/>
          <w:szCs w:val="20"/>
        </w:rPr>
        <w:t xml:space="preserve">        Настоящая программа медицинского страхования составлена на основе многолетнего опыта и сотрудничества с лучшими медицинскими учреждениями Сибирского региона.</w:t>
      </w:r>
    </w:p>
    <w:p w:rsidR="00EB79A9" w:rsidRPr="000539C0" w:rsidRDefault="00EB79A9" w:rsidP="002A4711">
      <w:pPr>
        <w:tabs>
          <w:tab w:val="left" w:pos="5580"/>
        </w:tabs>
        <w:jc w:val="both"/>
        <w:rPr>
          <w:sz w:val="20"/>
          <w:szCs w:val="20"/>
        </w:rPr>
      </w:pPr>
    </w:p>
    <w:p w:rsidR="002A4711" w:rsidRPr="000539C0" w:rsidRDefault="002A4711" w:rsidP="002A4711">
      <w:pPr>
        <w:tabs>
          <w:tab w:val="left" w:pos="3480"/>
        </w:tabs>
        <w:rPr>
          <w:b/>
          <w:sz w:val="20"/>
          <w:szCs w:val="20"/>
          <w:u w:val="single"/>
        </w:rPr>
      </w:pPr>
      <w:r w:rsidRPr="000539C0">
        <w:rPr>
          <w:b/>
          <w:sz w:val="20"/>
          <w:szCs w:val="20"/>
        </w:rPr>
        <w:t xml:space="preserve">                                               </w:t>
      </w:r>
      <w:r w:rsidRPr="000539C0">
        <w:rPr>
          <w:b/>
          <w:sz w:val="20"/>
          <w:szCs w:val="20"/>
          <w:u w:val="single"/>
        </w:rPr>
        <w:t>Застрахованному гарантируется</w:t>
      </w:r>
    </w:p>
    <w:p w:rsidR="002A4711" w:rsidRPr="000539C0" w:rsidRDefault="002A4711" w:rsidP="002A4711">
      <w:pPr>
        <w:numPr>
          <w:ilvl w:val="0"/>
          <w:numId w:val="29"/>
        </w:numPr>
        <w:ind w:left="142" w:firstLine="218"/>
        <w:rPr>
          <w:sz w:val="20"/>
          <w:szCs w:val="20"/>
        </w:rPr>
      </w:pPr>
      <w:r w:rsidRPr="000539C0">
        <w:rPr>
          <w:sz w:val="20"/>
          <w:szCs w:val="20"/>
        </w:rPr>
        <w:t>Получение медицинской помощи на всей территории Российской Федерации</w:t>
      </w:r>
      <w:r w:rsidR="003F19C3" w:rsidRPr="000539C0">
        <w:rPr>
          <w:sz w:val="20"/>
          <w:szCs w:val="20"/>
        </w:rPr>
        <w:t>.</w:t>
      </w:r>
    </w:p>
    <w:p w:rsidR="002A4711" w:rsidRPr="000539C0" w:rsidRDefault="002A4711" w:rsidP="002A4711">
      <w:pPr>
        <w:numPr>
          <w:ilvl w:val="0"/>
          <w:numId w:val="29"/>
        </w:numPr>
        <w:jc w:val="both"/>
        <w:rPr>
          <w:rFonts w:cs="Times New Roman"/>
          <w:spacing w:val="-4"/>
          <w:sz w:val="20"/>
          <w:szCs w:val="20"/>
        </w:rPr>
      </w:pPr>
      <w:r w:rsidRPr="000539C0">
        <w:rPr>
          <w:spacing w:val="-4"/>
          <w:sz w:val="20"/>
          <w:szCs w:val="20"/>
        </w:rPr>
        <w:t>Удаление клеща и обработка места укуса, исследование клеща.</w:t>
      </w:r>
    </w:p>
    <w:p w:rsidR="002A4711" w:rsidRPr="000539C0" w:rsidRDefault="002A4711" w:rsidP="002A4711">
      <w:pPr>
        <w:numPr>
          <w:ilvl w:val="0"/>
          <w:numId w:val="29"/>
        </w:numPr>
        <w:tabs>
          <w:tab w:val="left" w:pos="284"/>
          <w:tab w:val="num" w:pos="360"/>
        </w:tabs>
        <w:rPr>
          <w:spacing w:val="-4"/>
          <w:sz w:val="20"/>
          <w:szCs w:val="20"/>
        </w:rPr>
      </w:pPr>
      <w:r w:rsidRPr="000539C0">
        <w:rPr>
          <w:spacing w:val="-4"/>
          <w:sz w:val="20"/>
          <w:szCs w:val="20"/>
        </w:rPr>
        <w:t xml:space="preserve">Иммунодиагностика </w:t>
      </w:r>
      <w:r w:rsidRPr="000539C0">
        <w:rPr>
          <w:bCs/>
          <w:spacing w:val="-4"/>
          <w:sz w:val="20"/>
          <w:szCs w:val="20"/>
        </w:rPr>
        <w:t>заболеваний, связанных с укусом клеща</w:t>
      </w:r>
      <w:r w:rsidRPr="000539C0">
        <w:rPr>
          <w:spacing w:val="-4"/>
          <w:sz w:val="20"/>
          <w:szCs w:val="20"/>
        </w:rPr>
        <w:t xml:space="preserve"> (включая диагностику вирусного клещевого энцефалита, болезни </w:t>
      </w:r>
      <w:r w:rsidR="00A77643" w:rsidRPr="000539C0">
        <w:rPr>
          <w:spacing w:val="-4"/>
          <w:sz w:val="20"/>
          <w:szCs w:val="20"/>
        </w:rPr>
        <w:t xml:space="preserve">Лайма, </w:t>
      </w:r>
      <w:proofErr w:type="spellStart"/>
      <w:r w:rsidR="00A77643" w:rsidRPr="000539C0">
        <w:rPr>
          <w:spacing w:val="-4"/>
          <w:sz w:val="20"/>
          <w:szCs w:val="20"/>
        </w:rPr>
        <w:t>эрлихиоза</w:t>
      </w:r>
      <w:proofErr w:type="spellEnd"/>
      <w:r w:rsidR="00A77643" w:rsidRPr="000539C0">
        <w:rPr>
          <w:spacing w:val="-4"/>
          <w:sz w:val="20"/>
          <w:szCs w:val="20"/>
        </w:rPr>
        <w:t xml:space="preserve">, анаплазмоза). </w:t>
      </w:r>
    </w:p>
    <w:p w:rsidR="002A4711" w:rsidRPr="000539C0" w:rsidRDefault="002A4711" w:rsidP="002A4711">
      <w:pPr>
        <w:numPr>
          <w:ilvl w:val="0"/>
          <w:numId w:val="29"/>
        </w:numPr>
        <w:jc w:val="both"/>
        <w:rPr>
          <w:spacing w:val="-4"/>
          <w:sz w:val="20"/>
          <w:szCs w:val="20"/>
        </w:rPr>
      </w:pPr>
      <w:r w:rsidRPr="000539C0">
        <w:rPr>
          <w:spacing w:val="-4"/>
          <w:sz w:val="20"/>
          <w:szCs w:val="20"/>
        </w:rPr>
        <w:t>Иммунопрофилактические мероприятия после</w:t>
      </w:r>
      <w:r w:rsidR="00515676" w:rsidRPr="000539C0">
        <w:rPr>
          <w:spacing w:val="-4"/>
          <w:sz w:val="20"/>
          <w:szCs w:val="20"/>
        </w:rPr>
        <w:t xml:space="preserve"> укуса клеща, инъекции.</w:t>
      </w:r>
      <w:r w:rsidRPr="000539C0">
        <w:rPr>
          <w:spacing w:val="-4"/>
          <w:sz w:val="20"/>
          <w:szCs w:val="20"/>
        </w:rPr>
        <w:t xml:space="preserve"> </w:t>
      </w:r>
    </w:p>
    <w:p w:rsidR="002A4711" w:rsidRPr="000539C0" w:rsidRDefault="002A4711" w:rsidP="002A4711">
      <w:pPr>
        <w:numPr>
          <w:ilvl w:val="0"/>
          <w:numId w:val="29"/>
        </w:numPr>
        <w:jc w:val="both"/>
        <w:rPr>
          <w:spacing w:val="-4"/>
          <w:sz w:val="20"/>
          <w:szCs w:val="20"/>
        </w:rPr>
      </w:pPr>
      <w:r w:rsidRPr="000539C0">
        <w:rPr>
          <w:spacing w:val="-4"/>
          <w:sz w:val="20"/>
          <w:szCs w:val="20"/>
        </w:rPr>
        <w:t xml:space="preserve">Наблюдение высококвалифицированным специалистом.                                                                                      </w:t>
      </w:r>
    </w:p>
    <w:p w:rsidR="002A4711" w:rsidRPr="000539C0" w:rsidRDefault="002A4711" w:rsidP="002A4711">
      <w:pPr>
        <w:numPr>
          <w:ilvl w:val="0"/>
          <w:numId w:val="29"/>
        </w:numPr>
        <w:jc w:val="both"/>
        <w:rPr>
          <w:spacing w:val="-4"/>
          <w:sz w:val="20"/>
          <w:szCs w:val="20"/>
        </w:rPr>
      </w:pPr>
      <w:r w:rsidRPr="000539C0">
        <w:rPr>
          <w:spacing w:val="-4"/>
          <w:sz w:val="20"/>
          <w:szCs w:val="20"/>
        </w:rPr>
        <w:t>Наблюдение врачом-инфекционистом и лабораторно-диагностические тесты.</w:t>
      </w:r>
    </w:p>
    <w:p w:rsidR="0035484D" w:rsidRPr="000539C0" w:rsidRDefault="0035484D" w:rsidP="002A4711">
      <w:pPr>
        <w:numPr>
          <w:ilvl w:val="0"/>
          <w:numId w:val="29"/>
        </w:numPr>
        <w:jc w:val="both"/>
        <w:rPr>
          <w:spacing w:val="-4"/>
          <w:sz w:val="20"/>
          <w:szCs w:val="20"/>
        </w:rPr>
      </w:pPr>
      <w:r w:rsidRPr="000539C0">
        <w:rPr>
          <w:spacing w:val="-4"/>
          <w:sz w:val="20"/>
          <w:szCs w:val="20"/>
        </w:rPr>
        <w:t>Стационарное лечение (по медицинским показаниям)</w:t>
      </w:r>
    </w:p>
    <w:p w:rsidR="002A4711" w:rsidRPr="000539C0" w:rsidRDefault="002A4711" w:rsidP="002A4711">
      <w:pPr>
        <w:numPr>
          <w:ilvl w:val="0"/>
          <w:numId w:val="29"/>
        </w:numPr>
        <w:jc w:val="both"/>
        <w:rPr>
          <w:spacing w:val="-4"/>
          <w:sz w:val="20"/>
          <w:szCs w:val="20"/>
        </w:rPr>
      </w:pPr>
      <w:r w:rsidRPr="000539C0">
        <w:rPr>
          <w:spacing w:val="-4"/>
          <w:sz w:val="20"/>
          <w:szCs w:val="20"/>
        </w:rPr>
        <w:t>Реабилитационно-восстановительное лечение (по медицинским показаниям).</w:t>
      </w:r>
    </w:p>
    <w:p w:rsidR="0035484D" w:rsidRDefault="0035484D" w:rsidP="0035484D">
      <w:pPr>
        <w:ind w:left="720"/>
        <w:jc w:val="both"/>
        <w:rPr>
          <w:spacing w:val="-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A4711" w:rsidRPr="000539C0" w:rsidTr="0035484D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1" w:rsidRPr="000539C0" w:rsidRDefault="002A4711" w:rsidP="000539C0">
            <w:pPr>
              <w:tabs>
                <w:tab w:val="left" w:pos="534"/>
                <w:tab w:val="left" w:pos="4644"/>
                <w:tab w:val="left" w:pos="6629"/>
              </w:tabs>
              <w:jc w:val="center"/>
              <w:rPr>
                <w:b/>
                <w:color w:val="000080"/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Перечень медицинских учреждений, предоставляющих медицинские услуги по Программе</w:t>
            </w:r>
          </w:p>
        </w:tc>
      </w:tr>
      <w:tr w:rsidR="002A4711" w:rsidRPr="000539C0" w:rsidTr="0035484D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A1" w:rsidRPr="000539C0" w:rsidRDefault="00413CA1" w:rsidP="000539C0">
            <w:pPr>
              <w:numPr>
                <w:ilvl w:val="0"/>
                <w:numId w:val="30"/>
              </w:numPr>
              <w:tabs>
                <w:tab w:val="left" w:pos="534"/>
                <w:tab w:val="left" w:pos="4644"/>
                <w:tab w:val="left" w:pos="6629"/>
              </w:tabs>
              <w:spacing w:before="120"/>
              <w:rPr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ООО «Гармония Здоровья»</w:t>
            </w:r>
            <w:r w:rsidR="009D099F" w:rsidRPr="000539C0">
              <w:rPr>
                <w:b/>
                <w:sz w:val="20"/>
                <w:szCs w:val="20"/>
              </w:rPr>
              <w:t>/</w:t>
            </w:r>
            <w:r w:rsidRPr="000539C0">
              <w:rPr>
                <w:sz w:val="20"/>
                <w:szCs w:val="20"/>
              </w:rPr>
              <w:t xml:space="preserve"> </w:t>
            </w:r>
            <w:proofErr w:type="spellStart"/>
            <w:r w:rsidR="009D099F" w:rsidRPr="000539C0">
              <w:rPr>
                <w:bCs/>
                <w:sz w:val="20"/>
                <w:szCs w:val="20"/>
              </w:rPr>
              <w:t>г</w:t>
            </w:r>
            <w:proofErr w:type="gramStart"/>
            <w:r w:rsidR="009D099F" w:rsidRPr="000539C0">
              <w:rPr>
                <w:bCs/>
                <w:sz w:val="20"/>
                <w:szCs w:val="20"/>
              </w:rPr>
              <w:t>.Т</w:t>
            </w:r>
            <w:proofErr w:type="gramEnd"/>
            <w:r w:rsidR="009D099F" w:rsidRPr="000539C0">
              <w:rPr>
                <w:bCs/>
                <w:sz w:val="20"/>
                <w:szCs w:val="20"/>
              </w:rPr>
              <w:t>омск</w:t>
            </w:r>
            <w:proofErr w:type="spellEnd"/>
            <w:r w:rsidR="009D099F" w:rsidRPr="000539C0">
              <w:rPr>
                <w:bCs/>
                <w:sz w:val="20"/>
                <w:szCs w:val="20"/>
              </w:rPr>
              <w:t>, ул. Сибирская, д. 81б.</w:t>
            </w:r>
          </w:p>
          <w:p w:rsidR="009D099F" w:rsidRPr="000539C0" w:rsidRDefault="009D099F" w:rsidP="000539C0">
            <w:pPr>
              <w:numPr>
                <w:ilvl w:val="0"/>
                <w:numId w:val="30"/>
              </w:numPr>
              <w:tabs>
                <w:tab w:val="left" w:pos="534"/>
                <w:tab w:val="left" w:pos="4644"/>
                <w:tab w:val="left" w:pos="6629"/>
              </w:tabs>
              <w:spacing w:before="120"/>
              <w:rPr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 xml:space="preserve">ГБОУ </w:t>
            </w:r>
            <w:proofErr w:type="spellStart"/>
            <w:r w:rsidRPr="000539C0">
              <w:rPr>
                <w:b/>
                <w:sz w:val="20"/>
                <w:szCs w:val="20"/>
              </w:rPr>
              <w:t>СибГМУ</w:t>
            </w:r>
            <w:proofErr w:type="spellEnd"/>
            <w:r w:rsidRPr="000539C0">
              <w:rPr>
                <w:b/>
                <w:sz w:val="20"/>
                <w:szCs w:val="20"/>
              </w:rPr>
              <w:t xml:space="preserve"> Минздрава России</w:t>
            </w:r>
            <w:r w:rsidRPr="000539C0">
              <w:rPr>
                <w:sz w:val="20"/>
                <w:szCs w:val="20"/>
              </w:rPr>
              <w:t xml:space="preserve">/ г. Томск, ул. </w:t>
            </w:r>
            <w:proofErr w:type="gramStart"/>
            <w:r w:rsidRPr="000539C0">
              <w:rPr>
                <w:sz w:val="20"/>
                <w:szCs w:val="20"/>
              </w:rPr>
              <w:t>Учебная</w:t>
            </w:r>
            <w:proofErr w:type="gramEnd"/>
            <w:r w:rsidRPr="000539C0">
              <w:rPr>
                <w:sz w:val="20"/>
                <w:szCs w:val="20"/>
              </w:rPr>
              <w:t>, 39/1.</w:t>
            </w:r>
          </w:p>
          <w:p w:rsidR="00413CA1" w:rsidRPr="000539C0" w:rsidRDefault="009D099F" w:rsidP="000539C0">
            <w:pPr>
              <w:numPr>
                <w:ilvl w:val="0"/>
                <w:numId w:val="30"/>
              </w:numPr>
              <w:tabs>
                <w:tab w:val="left" w:pos="534"/>
                <w:tab w:val="left" w:pos="4644"/>
                <w:tab w:val="left" w:pos="6629"/>
              </w:tabs>
              <w:spacing w:before="120"/>
              <w:rPr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«</w:t>
            </w:r>
            <w:proofErr w:type="spellStart"/>
            <w:r w:rsidRPr="000539C0">
              <w:rPr>
                <w:b/>
                <w:sz w:val="20"/>
                <w:szCs w:val="20"/>
              </w:rPr>
              <w:t>Микроген</w:t>
            </w:r>
            <w:proofErr w:type="spellEnd"/>
            <w:r w:rsidRPr="000539C0">
              <w:rPr>
                <w:b/>
                <w:sz w:val="20"/>
                <w:szCs w:val="20"/>
              </w:rPr>
              <w:t xml:space="preserve">» МЗ РФ в </w:t>
            </w:r>
            <w:proofErr w:type="spellStart"/>
            <w:r w:rsidRPr="000539C0">
              <w:rPr>
                <w:b/>
                <w:sz w:val="20"/>
                <w:szCs w:val="20"/>
              </w:rPr>
              <w:t>г</w:t>
            </w:r>
            <w:proofErr w:type="gramStart"/>
            <w:r w:rsidRPr="000539C0">
              <w:rPr>
                <w:b/>
                <w:sz w:val="20"/>
                <w:szCs w:val="20"/>
              </w:rPr>
              <w:t>.Т</w:t>
            </w:r>
            <w:proofErr w:type="gramEnd"/>
            <w:r w:rsidRPr="000539C0">
              <w:rPr>
                <w:b/>
                <w:sz w:val="20"/>
                <w:szCs w:val="20"/>
              </w:rPr>
              <w:t>омске</w:t>
            </w:r>
            <w:proofErr w:type="spellEnd"/>
            <w:r w:rsidRPr="000539C0">
              <w:rPr>
                <w:b/>
                <w:sz w:val="20"/>
                <w:szCs w:val="20"/>
              </w:rPr>
              <w:t xml:space="preserve"> «НПО «Вирион»/</w:t>
            </w:r>
            <w:r w:rsidRPr="000539C0">
              <w:rPr>
                <w:sz w:val="20"/>
                <w:szCs w:val="20"/>
              </w:rPr>
              <w:t xml:space="preserve"> г. Томск, пр. Ленина, 32;</w:t>
            </w:r>
          </w:p>
          <w:p w:rsidR="00413CA1" w:rsidRPr="000539C0" w:rsidRDefault="00413CA1" w:rsidP="000539C0">
            <w:pPr>
              <w:numPr>
                <w:ilvl w:val="0"/>
                <w:numId w:val="30"/>
              </w:numPr>
              <w:tabs>
                <w:tab w:val="left" w:pos="534"/>
                <w:tab w:val="left" w:pos="4644"/>
                <w:tab w:val="left" w:pos="6629"/>
              </w:tabs>
              <w:spacing w:before="120"/>
              <w:rPr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ФГБУ «</w:t>
            </w:r>
            <w:proofErr w:type="spellStart"/>
            <w:r w:rsidRPr="000539C0">
              <w:rPr>
                <w:b/>
                <w:sz w:val="20"/>
                <w:szCs w:val="20"/>
              </w:rPr>
              <w:t>СибФНКЦ</w:t>
            </w:r>
            <w:proofErr w:type="spellEnd"/>
            <w:r w:rsidRPr="000539C0">
              <w:rPr>
                <w:b/>
                <w:sz w:val="20"/>
                <w:szCs w:val="20"/>
              </w:rPr>
              <w:t xml:space="preserve"> ФМБА России» (КБ №81)</w:t>
            </w:r>
            <w:r w:rsidR="003F19C3" w:rsidRPr="000539C0">
              <w:rPr>
                <w:b/>
                <w:sz w:val="20"/>
                <w:szCs w:val="20"/>
              </w:rPr>
              <w:t xml:space="preserve"> (Медицинский центр № 1</w:t>
            </w:r>
            <w:r w:rsidR="003F19C3" w:rsidRPr="000539C0">
              <w:rPr>
                <w:sz w:val="20"/>
                <w:szCs w:val="20"/>
              </w:rPr>
              <w:t>)</w:t>
            </w:r>
            <w:r w:rsidR="009D099F" w:rsidRPr="000539C0">
              <w:rPr>
                <w:sz w:val="20"/>
                <w:szCs w:val="20"/>
              </w:rPr>
              <w:t xml:space="preserve"> / Северск, Больничный городок, к. 5, ул. Пекарского, 22</w:t>
            </w:r>
          </w:p>
          <w:p w:rsidR="00413CA1" w:rsidRPr="000539C0" w:rsidRDefault="00413CA1" w:rsidP="000539C0">
            <w:pPr>
              <w:numPr>
                <w:ilvl w:val="0"/>
                <w:numId w:val="30"/>
              </w:numPr>
              <w:tabs>
                <w:tab w:val="left" w:pos="534"/>
                <w:tab w:val="left" w:pos="4644"/>
                <w:tab w:val="left" w:pos="6629"/>
              </w:tabs>
              <w:spacing w:before="120"/>
              <w:rPr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ФГБУ «</w:t>
            </w:r>
            <w:proofErr w:type="spellStart"/>
            <w:r w:rsidRPr="000539C0">
              <w:rPr>
                <w:b/>
                <w:sz w:val="20"/>
                <w:szCs w:val="20"/>
              </w:rPr>
              <w:t>СибФНКЦ</w:t>
            </w:r>
            <w:proofErr w:type="spellEnd"/>
            <w:r w:rsidRPr="000539C0">
              <w:rPr>
                <w:b/>
                <w:sz w:val="20"/>
                <w:szCs w:val="20"/>
              </w:rPr>
              <w:t xml:space="preserve"> ФМБА России» (КБ №81)</w:t>
            </w:r>
            <w:r w:rsidR="003F19C3" w:rsidRPr="000539C0">
              <w:rPr>
                <w:b/>
                <w:sz w:val="20"/>
                <w:szCs w:val="20"/>
              </w:rPr>
              <w:t xml:space="preserve"> (Медицинский центр № 3 - детский</w:t>
            </w:r>
            <w:r w:rsidR="003F19C3" w:rsidRPr="000539C0">
              <w:rPr>
                <w:sz w:val="20"/>
                <w:szCs w:val="20"/>
              </w:rPr>
              <w:t>)</w:t>
            </w:r>
            <w:r w:rsidR="009D099F" w:rsidRPr="000539C0">
              <w:rPr>
                <w:sz w:val="20"/>
                <w:szCs w:val="20"/>
              </w:rPr>
              <w:t xml:space="preserve">/ </w:t>
            </w:r>
            <w:proofErr w:type="spellStart"/>
            <w:r w:rsidR="009D099F" w:rsidRPr="000539C0">
              <w:rPr>
                <w:sz w:val="20"/>
                <w:szCs w:val="20"/>
              </w:rPr>
              <w:t>г</w:t>
            </w:r>
            <w:proofErr w:type="gramStart"/>
            <w:r w:rsidR="009D099F" w:rsidRPr="000539C0">
              <w:rPr>
                <w:sz w:val="20"/>
                <w:szCs w:val="20"/>
              </w:rPr>
              <w:t>.С</w:t>
            </w:r>
            <w:proofErr w:type="gramEnd"/>
            <w:r w:rsidR="009D099F" w:rsidRPr="000539C0">
              <w:rPr>
                <w:sz w:val="20"/>
                <w:szCs w:val="20"/>
              </w:rPr>
              <w:t>еверск</w:t>
            </w:r>
            <w:proofErr w:type="spellEnd"/>
            <w:r w:rsidR="009D099F" w:rsidRPr="000539C0">
              <w:rPr>
                <w:sz w:val="20"/>
                <w:szCs w:val="20"/>
              </w:rPr>
              <w:t xml:space="preserve">, </w:t>
            </w:r>
            <w:proofErr w:type="spellStart"/>
            <w:r w:rsidR="009D099F" w:rsidRPr="000539C0">
              <w:rPr>
                <w:sz w:val="20"/>
                <w:szCs w:val="20"/>
              </w:rPr>
              <w:t>пр.Коммунистический</w:t>
            </w:r>
            <w:proofErr w:type="spellEnd"/>
            <w:r w:rsidR="009D099F" w:rsidRPr="000539C0">
              <w:rPr>
                <w:sz w:val="20"/>
                <w:szCs w:val="20"/>
              </w:rPr>
              <w:t>, 62</w:t>
            </w:r>
          </w:p>
          <w:p w:rsidR="00413CA1" w:rsidRPr="000539C0" w:rsidRDefault="00413CA1" w:rsidP="000539C0">
            <w:pPr>
              <w:numPr>
                <w:ilvl w:val="0"/>
                <w:numId w:val="30"/>
              </w:numPr>
              <w:tabs>
                <w:tab w:val="left" w:pos="534"/>
                <w:tab w:val="left" w:pos="4644"/>
                <w:tab w:val="left" w:pos="6629"/>
              </w:tabs>
              <w:spacing w:before="120"/>
              <w:rPr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ООО «САНТЭ»</w:t>
            </w:r>
            <w:r w:rsidR="009D099F" w:rsidRPr="000539C0">
              <w:rPr>
                <w:b/>
                <w:sz w:val="20"/>
                <w:szCs w:val="20"/>
              </w:rPr>
              <w:t xml:space="preserve"> («Объединение Здоровье»</w:t>
            </w:r>
            <w:r w:rsidR="009D099F" w:rsidRPr="000539C0">
              <w:rPr>
                <w:sz w:val="20"/>
                <w:szCs w:val="20"/>
              </w:rPr>
              <w:t xml:space="preserve"> / </w:t>
            </w:r>
            <w:proofErr w:type="spellStart"/>
            <w:r w:rsidR="009D099F" w:rsidRPr="000539C0">
              <w:rPr>
                <w:sz w:val="20"/>
                <w:szCs w:val="20"/>
              </w:rPr>
              <w:t>г</w:t>
            </w:r>
            <w:proofErr w:type="gramStart"/>
            <w:r w:rsidR="009D099F" w:rsidRPr="000539C0">
              <w:rPr>
                <w:sz w:val="20"/>
                <w:szCs w:val="20"/>
              </w:rPr>
              <w:t>.Т</w:t>
            </w:r>
            <w:proofErr w:type="gramEnd"/>
            <w:r w:rsidR="009D099F" w:rsidRPr="000539C0">
              <w:rPr>
                <w:sz w:val="20"/>
                <w:szCs w:val="20"/>
              </w:rPr>
              <w:t>омск</w:t>
            </w:r>
            <w:proofErr w:type="spellEnd"/>
            <w:r w:rsidR="009D099F" w:rsidRPr="000539C0">
              <w:rPr>
                <w:sz w:val="20"/>
                <w:szCs w:val="20"/>
              </w:rPr>
              <w:t xml:space="preserve">, </w:t>
            </w:r>
            <w:r w:rsidR="0035484D" w:rsidRPr="000539C0">
              <w:rPr>
                <w:sz w:val="20"/>
                <w:szCs w:val="20"/>
              </w:rPr>
              <w:t>Иркутский тракт, д. 15 стр.1</w:t>
            </w:r>
            <w:r w:rsidR="009D099F" w:rsidRPr="000539C0">
              <w:rPr>
                <w:sz w:val="20"/>
                <w:szCs w:val="20"/>
              </w:rPr>
              <w:t xml:space="preserve">; </w:t>
            </w:r>
            <w:proofErr w:type="spellStart"/>
            <w:r w:rsidR="009D099F" w:rsidRPr="000539C0">
              <w:rPr>
                <w:sz w:val="20"/>
                <w:szCs w:val="20"/>
              </w:rPr>
              <w:t>Мкр.Северный</w:t>
            </w:r>
            <w:proofErr w:type="spellEnd"/>
            <w:r w:rsidR="009D099F" w:rsidRPr="000539C0">
              <w:rPr>
                <w:sz w:val="20"/>
                <w:szCs w:val="20"/>
              </w:rPr>
              <w:t xml:space="preserve"> парк, </w:t>
            </w:r>
            <w:proofErr w:type="spellStart"/>
            <w:r w:rsidR="009D099F" w:rsidRPr="000539C0">
              <w:rPr>
                <w:sz w:val="20"/>
                <w:szCs w:val="20"/>
              </w:rPr>
              <w:t>ул.М.Цветаевой</w:t>
            </w:r>
            <w:proofErr w:type="spellEnd"/>
            <w:r w:rsidR="009D099F" w:rsidRPr="000539C0">
              <w:rPr>
                <w:sz w:val="20"/>
                <w:szCs w:val="20"/>
              </w:rPr>
              <w:t>, д.20</w:t>
            </w:r>
            <w:r w:rsidRPr="000539C0">
              <w:rPr>
                <w:sz w:val="20"/>
                <w:szCs w:val="20"/>
              </w:rPr>
              <w:t xml:space="preserve"> </w:t>
            </w:r>
          </w:p>
          <w:p w:rsidR="009D099F" w:rsidRPr="000539C0" w:rsidRDefault="009D099F" w:rsidP="000539C0">
            <w:pPr>
              <w:numPr>
                <w:ilvl w:val="0"/>
                <w:numId w:val="30"/>
              </w:numPr>
              <w:tabs>
                <w:tab w:val="left" w:pos="534"/>
                <w:tab w:val="left" w:pos="4644"/>
                <w:tab w:val="left" w:pos="6629"/>
              </w:tabs>
              <w:spacing w:before="120"/>
              <w:rPr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ООО «ЦСМ»/</w:t>
            </w:r>
            <w:r w:rsidRPr="000539C0">
              <w:rPr>
                <w:sz w:val="20"/>
                <w:szCs w:val="20"/>
              </w:rPr>
              <w:t xml:space="preserve"> г. Томск, </w:t>
            </w:r>
            <w:r w:rsidR="0035484D" w:rsidRPr="000539C0">
              <w:rPr>
                <w:bCs/>
                <w:sz w:val="20"/>
                <w:szCs w:val="20"/>
              </w:rPr>
              <w:t xml:space="preserve">Трифонова, д.22Б, </w:t>
            </w:r>
            <w:proofErr w:type="spellStart"/>
            <w:r w:rsidR="0035484D" w:rsidRPr="000539C0">
              <w:rPr>
                <w:bCs/>
                <w:sz w:val="20"/>
                <w:szCs w:val="20"/>
              </w:rPr>
              <w:t>ул</w:t>
            </w:r>
            <w:proofErr w:type="gramStart"/>
            <w:r w:rsidR="0035484D" w:rsidRPr="000539C0">
              <w:rPr>
                <w:bCs/>
                <w:sz w:val="20"/>
                <w:szCs w:val="20"/>
              </w:rPr>
              <w:t>.Б</w:t>
            </w:r>
            <w:proofErr w:type="gramEnd"/>
            <w:r w:rsidR="0035484D" w:rsidRPr="000539C0">
              <w:rPr>
                <w:bCs/>
                <w:sz w:val="20"/>
                <w:szCs w:val="20"/>
              </w:rPr>
              <w:t>ирюкова</w:t>
            </w:r>
            <w:proofErr w:type="spellEnd"/>
            <w:r w:rsidR="0035484D" w:rsidRPr="000539C0">
              <w:rPr>
                <w:bCs/>
                <w:sz w:val="20"/>
                <w:szCs w:val="20"/>
              </w:rPr>
              <w:t xml:space="preserve">, д.12, </w:t>
            </w:r>
            <w:proofErr w:type="spellStart"/>
            <w:r w:rsidRPr="000539C0">
              <w:rPr>
                <w:bCs/>
                <w:sz w:val="20"/>
                <w:szCs w:val="20"/>
              </w:rPr>
              <w:t>ул.Войкова</w:t>
            </w:r>
            <w:proofErr w:type="spellEnd"/>
            <w:r w:rsidRPr="000539C0">
              <w:rPr>
                <w:bCs/>
                <w:sz w:val="20"/>
                <w:szCs w:val="20"/>
              </w:rPr>
              <w:t>, д.55</w:t>
            </w:r>
          </w:p>
          <w:p w:rsidR="009D099F" w:rsidRPr="000539C0" w:rsidRDefault="009D099F" w:rsidP="000539C0">
            <w:pPr>
              <w:widowControl w:val="0"/>
              <w:ind w:left="142" w:firstLine="425"/>
              <w:jc w:val="both"/>
              <w:rPr>
                <w:color w:val="000080"/>
                <w:sz w:val="20"/>
                <w:szCs w:val="20"/>
              </w:rPr>
            </w:pPr>
            <w:r w:rsidRPr="000539C0">
              <w:rPr>
                <w:sz w:val="20"/>
                <w:szCs w:val="20"/>
              </w:rPr>
              <w:t xml:space="preserve">              </w:t>
            </w:r>
            <w:r w:rsidR="000539C0">
              <w:rPr>
                <w:sz w:val="20"/>
                <w:szCs w:val="20"/>
              </w:rPr>
              <w:t xml:space="preserve">  </w:t>
            </w:r>
            <w:r w:rsidRPr="000539C0">
              <w:rPr>
                <w:b/>
                <w:sz w:val="20"/>
                <w:szCs w:val="20"/>
              </w:rPr>
              <w:t>ОГБУЗ «Медсанчасть №2</w:t>
            </w:r>
            <w:r w:rsidRPr="000539C0">
              <w:rPr>
                <w:sz w:val="20"/>
                <w:szCs w:val="20"/>
              </w:rPr>
              <w:t xml:space="preserve">»/ г. Томск, </w:t>
            </w:r>
            <w:proofErr w:type="spellStart"/>
            <w:r w:rsidRPr="000539C0">
              <w:rPr>
                <w:bCs/>
                <w:sz w:val="20"/>
                <w:szCs w:val="20"/>
              </w:rPr>
              <w:t>ул</w:t>
            </w:r>
            <w:proofErr w:type="gramStart"/>
            <w:r w:rsidRPr="000539C0">
              <w:rPr>
                <w:bCs/>
                <w:sz w:val="20"/>
                <w:szCs w:val="20"/>
              </w:rPr>
              <w:t>.Б</w:t>
            </w:r>
            <w:proofErr w:type="gramEnd"/>
            <w:r w:rsidRPr="000539C0">
              <w:rPr>
                <w:bCs/>
                <w:sz w:val="20"/>
                <w:szCs w:val="20"/>
              </w:rPr>
              <w:t>ела</w:t>
            </w:r>
            <w:proofErr w:type="spellEnd"/>
            <w:r w:rsidRPr="000539C0">
              <w:rPr>
                <w:bCs/>
                <w:sz w:val="20"/>
                <w:szCs w:val="20"/>
              </w:rPr>
              <w:t xml:space="preserve"> Куна, 3.</w:t>
            </w:r>
          </w:p>
          <w:p w:rsidR="0035484D" w:rsidRPr="000539C0" w:rsidRDefault="0035484D" w:rsidP="000539C0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 xml:space="preserve">ОГАУЗ "ГОРОДСКАЯ КЛИНИЧЕСКАЯ БОЛЬНИЦА №3 ИМ. Б.И. АЛЬПЕРОВИЧА" </w:t>
            </w:r>
            <w:r w:rsidRPr="000539C0">
              <w:rPr>
                <w:sz w:val="20"/>
                <w:szCs w:val="20"/>
              </w:rPr>
              <w:t>– только стационарное лечение</w:t>
            </w:r>
          </w:p>
          <w:p w:rsidR="00413CA1" w:rsidRPr="000539C0" w:rsidRDefault="00413CA1" w:rsidP="000539C0">
            <w:pPr>
              <w:numPr>
                <w:ilvl w:val="0"/>
                <w:numId w:val="30"/>
              </w:numPr>
              <w:rPr>
                <w:color w:val="000080"/>
                <w:sz w:val="20"/>
                <w:szCs w:val="20"/>
              </w:rPr>
            </w:pPr>
            <w:r w:rsidRPr="000539C0">
              <w:rPr>
                <w:b/>
                <w:sz w:val="20"/>
                <w:szCs w:val="20"/>
              </w:rPr>
              <w:t>Районные больницы</w:t>
            </w:r>
            <w:r w:rsidRPr="000539C0">
              <w:rPr>
                <w:sz w:val="20"/>
                <w:szCs w:val="20"/>
              </w:rPr>
              <w:t xml:space="preserve">:   Александровская, </w:t>
            </w:r>
            <w:proofErr w:type="spellStart"/>
            <w:r w:rsidRPr="000539C0">
              <w:rPr>
                <w:sz w:val="20"/>
                <w:szCs w:val="20"/>
              </w:rPr>
              <w:t>Асиновская</w:t>
            </w:r>
            <w:proofErr w:type="spellEnd"/>
            <w:r w:rsidRPr="000539C0">
              <w:rPr>
                <w:sz w:val="20"/>
                <w:szCs w:val="20"/>
              </w:rPr>
              <w:t xml:space="preserve">,  </w:t>
            </w:r>
            <w:proofErr w:type="spellStart"/>
            <w:r w:rsidRPr="000539C0">
              <w:rPr>
                <w:sz w:val="20"/>
                <w:szCs w:val="20"/>
              </w:rPr>
              <w:t>Каргасокская</w:t>
            </w:r>
            <w:proofErr w:type="spellEnd"/>
            <w:r w:rsidRPr="000539C0">
              <w:rPr>
                <w:sz w:val="20"/>
                <w:szCs w:val="20"/>
              </w:rPr>
              <w:t xml:space="preserve">, </w:t>
            </w:r>
            <w:proofErr w:type="spellStart"/>
            <w:r w:rsidRPr="000539C0">
              <w:rPr>
                <w:sz w:val="20"/>
                <w:szCs w:val="20"/>
              </w:rPr>
              <w:t>Колпашевская</w:t>
            </w:r>
            <w:proofErr w:type="spellEnd"/>
            <w:r w:rsidRPr="000539C0">
              <w:rPr>
                <w:sz w:val="20"/>
                <w:szCs w:val="20"/>
              </w:rPr>
              <w:t xml:space="preserve">,  </w:t>
            </w:r>
            <w:proofErr w:type="spellStart"/>
            <w:r w:rsidRPr="000539C0">
              <w:rPr>
                <w:sz w:val="20"/>
                <w:szCs w:val="20"/>
              </w:rPr>
              <w:t>Парабельская</w:t>
            </w:r>
            <w:proofErr w:type="spellEnd"/>
            <w:r w:rsidRPr="000539C0">
              <w:rPr>
                <w:sz w:val="20"/>
                <w:szCs w:val="20"/>
              </w:rPr>
              <w:t xml:space="preserve">,   </w:t>
            </w:r>
            <w:proofErr w:type="spellStart"/>
            <w:r w:rsidRPr="000539C0">
              <w:rPr>
                <w:sz w:val="20"/>
                <w:szCs w:val="20"/>
              </w:rPr>
              <w:t>Шегарская</w:t>
            </w:r>
            <w:proofErr w:type="spellEnd"/>
            <w:r w:rsidRPr="000539C0">
              <w:rPr>
                <w:sz w:val="20"/>
                <w:szCs w:val="20"/>
              </w:rPr>
              <w:t xml:space="preserve">,   </w:t>
            </w:r>
            <w:proofErr w:type="spellStart"/>
            <w:r w:rsidRPr="000539C0">
              <w:rPr>
                <w:sz w:val="20"/>
                <w:szCs w:val="20"/>
              </w:rPr>
              <w:t>Чаинская</w:t>
            </w:r>
            <w:proofErr w:type="spellEnd"/>
            <w:r w:rsidRPr="000539C0">
              <w:rPr>
                <w:sz w:val="20"/>
                <w:szCs w:val="20"/>
              </w:rPr>
              <w:t xml:space="preserve">, Зырянская, </w:t>
            </w:r>
            <w:proofErr w:type="spellStart"/>
            <w:r w:rsidRPr="000539C0">
              <w:rPr>
                <w:sz w:val="20"/>
                <w:szCs w:val="20"/>
              </w:rPr>
              <w:t>Тегульдетская</w:t>
            </w:r>
            <w:proofErr w:type="gramStart"/>
            <w:r w:rsidRPr="000539C0">
              <w:rPr>
                <w:sz w:val="20"/>
                <w:szCs w:val="20"/>
              </w:rPr>
              <w:t>,К</w:t>
            </w:r>
            <w:proofErr w:type="gramEnd"/>
            <w:r w:rsidRPr="000539C0">
              <w:rPr>
                <w:sz w:val="20"/>
                <w:szCs w:val="20"/>
              </w:rPr>
              <w:t>ожевниковская</w:t>
            </w:r>
            <w:proofErr w:type="spellEnd"/>
            <w:r w:rsidRPr="000539C0">
              <w:rPr>
                <w:sz w:val="20"/>
                <w:szCs w:val="20"/>
              </w:rPr>
              <w:t xml:space="preserve">, </w:t>
            </w:r>
            <w:proofErr w:type="spellStart"/>
            <w:r w:rsidRPr="000539C0">
              <w:rPr>
                <w:sz w:val="20"/>
                <w:szCs w:val="20"/>
              </w:rPr>
              <w:t>Молчановская</w:t>
            </w:r>
            <w:proofErr w:type="spellEnd"/>
            <w:r w:rsidRPr="000539C0">
              <w:rPr>
                <w:sz w:val="20"/>
                <w:szCs w:val="20"/>
              </w:rPr>
              <w:t xml:space="preserve">, </w:t>
            </w:r>
            <w:proofErr w:type="spellStart"/>
            <w:r w:rsidRPr="000539C0">
              <w:rPr>
                <w:sz w:val="20"/>
                <w:szCs w:val="20"/>
              </w:rPr>
              <w:t>Кривошеинска</w:t>
            </w:r>
            <w:r w:rsidR="000538D5" w:rsidRPr="000539C0">
              <w:rPr>
                <w:sz w:val="20"/>
                <w:szCs w:val="20"/>
              </w:rPr>
              <w:t>я</w:t>
            </w:r>
            <w:proofErr w:type="spellEnd"/>
            <w:r w:rsidR="000538D5" w:rsidRPr="000539C0">
              <w:rPr>
                <w:sz w:val="20"/>
                <w:szCs w:val="20"/>
              </w:rPr>
              <w:t>, Первомайская</w:t>
            </w:r>
            <w:r w:rsidR="00412783" w:rsidRPr="000539C0">
              <w:rPr>
                <w:sz w:val="20"/>
                <w:szCs w:val="20"/>
              </w:rPr>
              <w:t xml:space="preserve">, </w:t>
            </w:r>
            <w:proofErr w:type="spellStart"/>
            <w:r w:rsidR="00412783" w:rsidRPr="000539C0">
              <w:rPr>
                <w:sz w:val="20"/>
                <w:szCs w:val="20"/>
              </w:rPr>
              <w:t>Бакчарская</w:t>
            </w:r>
            <w:proofErr w:type="spellEnd"/>
            <w:r w:rsidR="000538D5" w:rsidRPr="000539C0">
              <w:rPr>
                <w:sz w:val="20"/>
                <w:szCs w:val="20"/>
              </w:rPr>
              <w:t>.</w:t>
            </w:r>
          </w:p>
        </w:tc>
      </w:tr>
    </w:tbl>
    <w:p w:rsidR="002A4711" w:rsidRPr="00252FA0" w:rsidRDefault="002A4711" w:rsidP="002A4711">
      <w:pPr>
        <w:spacing w:before="120"/>
        <w:ind w:firstLine="540"/>
        <w:jc w:val="both"/>
        <w:rPr>
          <w:sz w:val="22"/>
          <w:szCs w:val="22"/>
        </w:rPr>
      </w:pPr>
      <w:proofErr w:type="gramStart"/>
      <w:r w:rsidRPr="00252FA0">
        <w:rPr>
          <w:sz w:val="22"/>
          <w:szCs w:val="22"/>
        </w:rPr>
        <w:t>В случае невозможности обращения Застрахованного лица в медицинскую организацию предусмотренную Программой,  Застрахованное лицо вправе обратиться в любую медицинскую или аптечную организацию на территории Российской Федерации для получения медицинских услуги и/или приобретения лекарственных средств и самостоятельно оплатить стоимость предоставленных ему медицинских услуг, с последующим возмещением потраченных денежны</w:t>
      </w:r>
      <w:r w:rsidR="00BA297F">
        <w:rPr>
          <w:sz w:val="22"/>
          <w:szCs w:val="22"/>
        </w:rPr>
        <w:t xml:space="preserve">х средств (возможность возмещения </w:t>
      </w:r>
      <w:r w:rsidRPr="00252FA0">
        <w:rPr>
          <w:sz w:val="22"/>
          <w:szCs w:val="22"/>
        </w:rPr>
        <w:t>должна быть согласована</w:t>
      </w:r>
      <w:r w:rsidR="00BA297F">
        <w:rPr>
          <w:sz w:val="22"/>
          <w:szCs w:val="22"/>
        </w:rPr>
        <w:t xml:space="preserve"> предварительно</w:t>
      </w:r>
      <w:r w:rsidRPr="00252FA0">
        <w:rPr>
          <w:sz w:val="22"/>
          <w:szCs w:val="22"/>
        </w:rPr>
        <w:t xml:space="preserve"> со Страховщиком) при наличии подтверждающих расходы</w:t>
      </w:r>
      <w:proofErr w:type="gramEnd"/>
      <w:r w:rsidRPr="00252FA0">
        <w:rPr>
          <w:sz w:val="22"/>
          <w:szCs w:val="22"/>
        </w:rPr>
        <w:t xml:space="preserve"> документов (</w:t>
      </w:r>
      <w:r w:rsidR="00EB79A9">
        <w:rPr>
          <w:sz w:val="22"/>
          <w:szCs w:val="22"/>
        </w:rPr>
        <w:t xml:space="preserve">прием врача, назначение лечения, </w:t>
      </w:r>
      <w:r w:rsidRPr="00252FA0">
        <w:rPr>
          <w:sz w:val="22"/>
          <w:szCs w:val="22"/>
        </w:rPr>
        <w:t>чеки, рецепты и т.д.)</w:t>
      </w:r>
    </w:p>
    <w:p w:rsidR="002A4711" w:rsidRPr="00252FA0" w:rsidRDefault="002A4711" w:rsidP="002A4711">
      <w:pPr>
        <w:spacing w:before="120"/>
        <w:jc w:val="both"/>
        <w:rPr>
          <w:b/>
          <w:sz w:val="22"/>
          <w:szCs w:val="22"/>
        </w:rPr>
      </w:pPr>
      <w:r w:rsidRPr="00252FA0">
        <w:rPr>
          <w:b/>
          <w:sz w:val="22"/>
          <w:szCs w:val="22"/>
        </w:rPr>
        <w:t>Страховая сумма на одного человека – 1 000 000 рублей</w:t>
      </w:r>
    </w:p>
    <w:p w:rsidR="002A4711" w:rsidRPr="00730E4A" w:rsidRDefault="002A4711" w:rsidP="002A4711">
      <w:pPr>
        <w:spacing w:before="120"/>
        <w:rPr>
          <w:b/>
          <w:color w:val="FF0000"/>
          <w:sz w:val="22"/>
          <w:szCs w:val="22"/>
        </w:rPr>
      </w:pPr>
      <w:r w:rsidRPr="00730E4A">
        <w:rPr>
          <w:b/>
          <w:color w:val="FF0000"/>
          <w:sz w:val="22"/>
          <w:szCs w:val="22"/>
        </w:rPr>
        <w:t xml:space="preserve">Страховая премия – </w:t>
      </w:r>
      <w:r w:rsidR="00027E32">
        <w:rPr>
          <w:b/>
          <w:color w:val="FF0000"/>
          <w:sz w:val="22"/>
          <w:szCs w:val="22"/>
        </w:rPr>
        <w:t>10</w:t>
      </w:r>
      <w:r w:rsidR="002B45A1">
        <w:rPr>
          <w:b/>
          <w:color w:val="FF0000"/>
          <w:sz w:val="22"/>
          <w:szCs w:val="22"/>
        </w:rPr>
        <w:t>0</w:t>
      </w:r>
      <w:r w:rsidRPr="00730E4A">
        <w:rPr>
          <w:b/>
          <w:color w:val="FF0000"/>
          <w:sz w:val="22"/>
          <w:szCs w:val="22"/>
        </w:rPr>
        <w:t xml:space="preserve"> рублей.</w:t>
      </w:r>
    </w:p>
    <w:p w:rsidR="002A4711" w:rsidRDefault="002A4711" w:rsidP="002A4711">
      <w:pPr>
        <w:spacing w:before="120"/>
        <w:rPr>
          <w:b/>
          <w:sz w:val="22"/>
          <w:szCs w:val="22"/>
        </w:rPr>
      </w:pPr>
      <w:r w:rsidRPr="00252FA0">
        <w:rPr>
          <w:b/>
          <w:sz w:val="22"/>
          <w:szCs w:val="22"/>
        </w:rPr>
        <w:t>Срок действия договора страхования -12 месяцев.</w:t>
      </w:r>
    </w:p>
    <w:sectPr w:rsidR="002A4711" w:rsidSect="000539C0">
      <w:pgSz w:w="11906" w:h="16838"/>
      <w:pgMar w:top="284" w:right="386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DEF"/>
    <w:multiLevelType w:val="hybridMultilevel"/>
    <w:tmpl w:val="0B14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02974"/>
    <w:multiLevelType w:val="hybridMultilevel"/>
    <w:tmpl w:val="CC743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648"/>
    <w:multiLevelType w:val="hybridMultilevel"/>
    <w:tmpl w:val="E8245A88"/>
    <w:lvl w:ilvl="0" w:tplc="7CA436B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F4A66"/>
    <w:multiLevelType w:val="hybridMultilevel"/>
    <w:tmpl w:val="E58A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C1C17"/>
    <w:multiLevelType w:val="hybridMultilevel"/>
    <w:tmpl w:val="AC142344"/>
    <w:lvl w:ilvl="0" w:tplc="EFC89114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0173D"/>
    <w:multiLevelType w:val="hybridMultilevel"/>
    <w:tmpl w:val="526EBD14"/>
    <w:lvl w:ilvl="0" w:tplc="F176EEBE">
      <w:start w:val="1"/>
      <w:numFmt w:val="bullet"/>
      <w:lvlText w:val=""/>
      <w:lvlJc w:val="left"/>
      <w:pPr>
        <w:tabs>
          <w:tab w:val="num" w:pos="2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"/>
        </w:tabs>
        <w:ind w:left="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9"/>
        </w:tabs>
        <w:ind w:left="1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9"/>
        </w:tabs>
        <w:ind w:left="3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9"/>
        </w:tabs>
        <w:ind w:left="4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9"/>
        </w:tabs>
        <w:ind w:left="5359" w:hanging="360"/>
      </w:pPr>
      <w:rPr>
        <w:rFonts w:ascii="Wingdings" w:hAnsi="Wingdings" w:hint="default"/>
      </w:rPr>
    </w:lvl>
  </w:abstractNum>
  <w:abstractNum w:abstractNumId="6">
    <w:nsid w:val="2EE41AC5"/>
    <w:multiLevelType w:val="singleLevel"/>
    <w:tmpl w:val="B82029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4534EA"/>
    <w:multiLevelType w:val="hybridMultilevel"/>
    <w:tmpl w:val="CD9C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801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155F3"/>
    <w:multiLevelType w:val="hybridMultilevel"/>
    <w:tmpl w:val="C04A8A18"/>
    <w:lvl w:ilvl="0" w:tplc="5D76E2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A3D4A"/>
    <w:multiLevelType w:val="hybridMultilevel"/>
    <w:tmpl w:val="FB8E2EE8"/>
    <w:lvl w:ilvl="0" w:tplc="CEEA92F8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3168D"/>
    <w:multiLevelType w:val="multilevel"/>
    <w:tmpl w:val="2176014E"/>
    <w:lvl w:ilvl="0">
      <w:start w:val="1"/>
      <w:numFmt w:val="bullet"/>
      <w:lvlText w:val="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37153"/>
    <w:multiLevelType w:val="hybridMultilevel"/>
    <w:tmpl w:val="DD2A4DD6"/>
    <w:lvl w:ilvl="0" w:tplc="5354117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FED6DC4A">
      <w:start w:val="1"/>
      <w:numFmt w:val="bullet"/>
      <w:lvlText w:val=""/>
      <w:lvlJc w:val="left"/>
      <w:pPr>
        <w:tabs>
          <w:tab w:val="num" w:pos="1371"/>
        </w:tabs>
        <w:ind w:left="1371" w:hanging="3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2">
    <w:nsid w:val="507D1A1C"/>
    <w:multiLevelType w:val="hybridMultilevel"/>
    <w:tmpl w:val="FF8AF908"/>
    <w:lvl w:ilvl="0" w:tplc="9D8CA8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9E239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0AF06F0"/>
    <w:multiLevelType w:val="hybridMultilevel"/>
    <w:tmpl w:val="97BCB5F8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39372D5"/>
    <w:multiLevelType w:val="singleLevel"/>
    <w:tmpl w:val="B82029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943AC8"/>
    <w:multiLevelType w:val="hybridMultilevel"/>
    <w:tmpl w:val="79A057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BCF51BA"/>
    <w:multiLevelType w:val="hybridMultilevel"/>
    <w:tmpl w:val="E3C47C34"/>
    <w:lvl w:ilvl="0" w:tplc="EFC891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44A3C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>
    <w:nsid w:val="5C020B2C"/>
    <w:multiLevelType w:val="multilevel"/>
    <w:tmpl w:val="F0D4A66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5C4F7F6E"/>
    <w:multiLevelType w:val="hybridMultilevel"/>
    <w:tmpl w:val="C0C27A1E"/>
    <w:lvl w:ilvl="0" w:tplc="7CA436BC">
      <w:start w:val="1"/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9657D"/>
    <w:multiLevelType w:val="multilevel"/>
    <w:tmpl w:val="A69C2AC0"/>
    <w:lvl w:ilvl="0">
      <w:start w:val="1"/>
      <w:numFmt w:val="bullet"/>
      <w:lvlText w:val=""/>
      <w:lvlJc w:val="left"/>
      <w:pPr>
        <w:tabs>
          <w:tab w:val="num" w:pos="2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2">
      <w:start w:val="1"/>
      <w:numFmt w:val="bullet"/>
      <w:lvlText w:val=""/>
      <w:lvlJc w:val="left"/>
      <w:pPr>
        <w:tabs>
          <w:tab w:val="num" w:pos="1039"/>
        </w:tabs>
        <w:ind w:left="1039" w:hanging="360"/>
      </w:pPr>
      <w:rPr>
        <w:rFonts w:ascii="Wingdings" w:hAnsi="Wingdings" w:cs="Times New Roman" w:hint="default"/>
        <w:b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19"/>
        </w:tabs>
        <w:ind w:left="3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39"/>
        </w:tabs>
        <w:ind w:left="46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59"/>
        </w:tabs>
        <w:ind w:left="5359" w:hanging="360"/>
      </w:pPr>
      <w:rPr>
        <w:rFonts w:ascii="Wingdings" w:hAnsi="Wingdings" w:hint="default"/>
      </w:rPr>
    </w:lvl>
  </w:abstractNum>
  <w:abstractNum w:abstractNumId="20">
    <w:nsid w:val="603B04F3"/>
    <w:multiLevelType w:val="hybridMultilevel"/>
    <w:tmpl w:val="3A32EC3C"/>
    <w:lvl w:ilvl="0" w:tplc="4F5CE1D2">
      <w:start w:val="1"/>
      <w:numFmt w:val="bullet"/>
      <w:lvlText w:val=""/>
      <w:lvlJc w:val="left"/>
      <w:pPr>
        <w:tabs>
          <w:tab w:val="num" w:pos="2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"/>
        </w:tabs>
        <w:ind w:left="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9"/>
        </w:tabs>
        <w:ind w:left="1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9"/>
        </w:tabs>
        <w:ind w:left="3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9"/>
        </w:tabs>
        <w:ind w:left="4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9"/>
        </w:tabs>
        <w:ind w:left="5359" w:hanging="360"/>
      </w:pPr>
      <w:rPr>
        <w:rFonts w:ascii="Wingdings" w:hAnsi="Wingdings" w:hint="default"/>
      </w:rPr>
    </w:lvl>
  </w:abstractNum>
  <w:abstractNum w:abstractNumId="21">
    <w:nsid w:val="626635CF"/>
    <w:multiLevelType w:val="hybridMultilevel"/>
    <w:tmpl w:val="2176014E"/>
    <w:lvl w:ilvl="0" w:tplc="FE3ABFC6">
      <w:start w:val="1"/>
      <w:numFmt w:val="bullet"/>
      <w:lvlText w:val="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35528"/>
    <w:multiLevelType w:val="hybridMultilevel"/>
    <w:tmpl w:val="6F847B14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abstractNum w:abstractNumId="23">
    <w:nsid w:val="6A4934D2"/>
    <w:multiLevelType w:val="hybridMultilevel"/>
    <w:tmpl w:val="5B0AEB08"/>
    <w:lvl w:ilvl="0" w:tplc="4F5CE1D2">
      <w:start w:val="1"/>
      <w:numFmt w:val="bullet"/>
      <w:lvlText w:val=""/>
      <w:lvlJc w:val="left"/>
      <w:pPr>
        <w:tabs>
          <w:tab w:val="num" w:pos="2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A403D"/>
    <w:multiLevelType w:val="multilevel"/>
    <w:tmpl w:val="83141CC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25">
    <w:nsid w:val="77816801"/>
    <w:multiLevelType w:val="hybridMultilevel"/>
    <w:tmpl w:val="3D5C4778"/>
    <w:lvl w:ilvl="0" w:tplc="F176EEBE">
      <w:start w:val="1"/>
      <w:numFmt w:val="bullet"/>
      <w:lvlText w:val=""/>
      <w:lvlJc w:val="left"/>
      <w:pPr>
        <w:tabs>
          <w:tab w:val="num" w:pos="2"/>
        </w:tabs>
        <w:ind w:left="360" w:hanging="360"/>
      </w:pPr>
      <w:rPr>
        <w:rFonts w:ascii="Symbol" w:hAnsi="Symbol" w:hint="default"/>
      </w:rPr>
    </w:lvl>
    <w:lvl w:ilvl="1" w:tplc="27F64F82">
      <w:start w:val="1"/>
      <w:numFmt w:val="decimal"/>
      <w:lvlText w:val="%2."/>
      <w:lvlJc w:val="left"/>
      <w:pPr>
        <w:tabs>
          <w:tab w:val="num" w:pos="319"/>
        </w:tabs>
        <w:ind w:left="319" w:hanging="360"/>
      </w:pPr>
      <w:rPr>
        <w:rFonts w:hint="default"/>
        <w:b/>
        <w:i w:val="0"/>
      </w:rPr>
    </w:lvl>
    <w:lvl w:ilvl="2" w:tplc="0DE0C9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sz w:val="36"/>
        <w:szCs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9"/>
        </w:tabs>
        <w:ind w:left="3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9"/>
        </w:tabs>
        <w:ind w:left="4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9"/>
        </w:tabs>
        <w:ind w:left="5359" w:hanging="360"/>
      </w:pPr>
      <w:rPr>
        <w:rFonts w:ascii="Wingdings" w:hAnsi="Wingdings" w:hint="default"/>
      </w:rPr>
    </w:lvl>
  </w:abstractNum>
  <w:abstractNum w:abstractNumId="26">
    <w:nsid w:val="779B383F"/>
    <w:multiLevelType w:val="hybridMultilevel"/>
    <w:tmpl w:val="0AB668BE"/>
    <w:lvl w:ilvl="0" w:tplc="1234B428">
      <w:start w:val="1"/>
      <w:numFmt w:val="bullet"/>
      <w:lvlText w:val="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A59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9C7C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3"/>
  </w:num>
  <w:num w:numId="7">
    <w:abstractNumId w:val="14"/>
  </w:num>
  <w:num w:numId="8">
    <w:abstractNumId w:val="22"/>
  </w:num>
  <w:num w:numId="9">
    <w:abstractNumId w:val="25"/>
  </w:num>
  <w:num w:numId="10">
    <w:abstractNumId w:val="5"/>
  </w:num>
  <w:num w:numId="11">
    <w:abstractNumId w:val="20"/>
  </w:num>
  <w:num w:numId="12">
    <w:abstractNumId w:val="17"/>
  </w:num>
  <w:num w:numId="13">
    <w:abstractNumId w:val="26"/>
  </w:num>
  <w:num w:numId="14">
    <w:abstractNumId w:val="13"/>
  </w:num>
  <w:num w:numId="15">
    <w:abstractNumId w:val="15"/>
  </w:num>
  <w:num w:numId="16">
    <w:abstractNumId w:val="19"/>
  </w:num>
  <w:num w:numId="17">
    <w:abstractNumId w:val="12"/>
  </w:num>
  <w:num w:numId="18">
    <w:abstractNumId w:val="28"/>
  </w:num>
  <w:num w:numId="19">
    <w:abstractNumId w:val="27"/>
  </w:num>
  <w:num w:numId="20">
    <w:abstractNumId w:val="9"/>
  </w:num>
  <w:num w:numId="21">
    <w:abstractNumId w:val="24"/>
  </w:num>
  <w:num w:numId="22">
    <w:abstractNumId w:val="16"/>
  </w:num>
  <w:num w:numId="23">
    <w:abstractNumId w:val="4"/>
  </w:num>
  <w:num w:numId="24">
    <w:abstractNumId w:val="21"/>
  </w:num>
  <w:num w:numId="25">
    <w:abstractNumId w:val="10"/>
  </w:num>
  <w:num w:numId="26">
    <w:abstractNumId w:val="18"/>
  </w:num>
  <w:num w:numId="27">
    <w:abstractNumId w:val="2"/>
  </w:num>
  <w:num w:numId="28">
    <w:abstractNumId w:val="1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C2"/>
    <w:rsid w:val="000005A8"/>
    <w:rsid w:val="00020D50"/>
    <w:rsid w:val="00021E32"/>
    <w:rsid w:val="00022A40"/>
    <w:rsid w:val="00027CBB"/>
    <w:rsid w:val="00027E32"/>
    <w:rsid w:val="00040F00"/>
    <w:rsid w:val="000538D5"/>
    <w:rsid w:val="000539C0"/>
    <w:rsid w:val="00060158"/>
    <w:rsid w:val="000602DF"/>
    <w:rsid w:val="00076484"/>
    <w:rsid w:val="000805B3"/>
    <w:rsid w:val="00082D4A"/>
    <w:rsid w:val="0008409F"/>
    <w:rsid w:val="00095B2E"/>
    <w:rsid w:val="000A171F"/>
    <w:rsid w:val="000A2EE6"/>
    <w:rsid w:val="000A4212"/>
    <w:rsid w:val="000B02E8"/>
    <w:rsid w:val="000B4EFD"/>
    <w:rsid w:val="000C1188"/>
    <w:rsid w:val="000C6354"/>
    <w:rsid w:val="000D5756"/>
    <w:rsid w:val="000E262F"/>
    <w:rsid w:val="000E6607"/>
    <w:rsid w:val="000E6E6A"/>
    <w:rsid w:val="000F02EB"/>
    <w:rsid w:val="000F08FB"/>
    <w:rsid w:val="000F2B3A"/>
    <w:rsid w:val="000F2B40"/>
    <w:rsid w:val="00107168"/>
    <w:rsid w:val="001109BF"/>
    <w:rsid w:val="0011370C"/>
    <w:rsid w:val="00127961"/>
    <w:rsid w:val="00135CA5"/>
    <w:rsid w:val="0014038D"/>
    <w:rsid w:val="001478BE"/>
    <w:rsid w:val="001478C1"/>
    <w:rsid w:val="0015552E"/>
    <w:rsid w:val="00156AA0"/>
    <w:rsid w:val="0016064E"/>
    <w:rsid w:val="001671FA"/>
    <w:rsid w:val="00167B3E"/>
    <w:rsid w:val="00181B9E"/>
    <w:rsid w:val="001A1C18"/>
    <w:rsid w:val="001A7E19"/>
    <w:rsid w:val="001B1570"/>
    <w:rsid w:val="001B501A"/>
    <w:rsid w:val="001B58AD"/>
    <w:rsid w:val="001C66BD"/>
    <w:rsid w:val="001D0298"/>
    <w:rsid w:val="001D50FA"/>
    <w:rsid w:val="001D618B"/>
    <w:rsid w:val="001E1B5C"/>
    <w:rsid w:val="001E32C0"/>
    <w:rsid w:val="001E3CD3"/>
    <w:rsid w:val="001E4127"/>
    <w:rsid w:val="001E6EC1"/>
    <w:rsid w:val="00202170"/>
    <w:rsid w:val="002077ED"/>
    <w:rsid w:val="00231574"/>
    <w:rsid w:val="0023287A"/>
    <w:rsid w:val="00240DEE"/>
    <w:rsid w:val="00246BDD"/>
    <w:rsid w:val="00247C91"/>
    <w:rsid w:val="00252FA0"/>
    <w:rsid w:val="00254ABC"/>
    <w:rsid w:val="00262A4F"/>
    <w:rsid w:val="00264D57"/>
    <w:rsid w:val="00284366"/>
    <w:rsid w:val="00285AE4"/>
    <w:rsid w:val="00286ABB"/>
    <w:rsid w:val="002870FB"/>
    <w:rsid w:val="002A4711"/>
    <w:rsid w:val="002B45A1"/>
    <w:rsid w:val="002C0165"/>
    <w:rsid w:val="002C0567"/>
    <w:rsid w:val="002C3913"/>
    <w:rsid w:val="002C6BDB"/>
    <w:rsid w:val="002D22DE"/>
    <w:rsid w:val="002D40B1"/>
    <w:rsid w:val="002D6BB2"/>
    <w:rsid w:val="002E2938"/>
    <w:rsid w:val="00307FA6"/>
    <w:rsid w:val="00320AA1"/>
    <w:rsid w:val="00337E72"/>
    <w:rsid w:val="00341BC7"/>
    <w:rsid w:val="00343CD0"/>
    <w:rsid w:val="003454F9"/>
    <w:rsid w:val="003465C1"/>
    <w:rsid w:val="003473C7"/>
    <w:rsid w:val="0035095A"/>
    <w:rsid w:val="0035484D"/>
    <w:rsid w:val="00356B0F"/>
    <w:rsid w:val="00360E38"/>
    <w:rsid w:val="003647E5"/>
    <w:rsid w:val="003651D0"/>
    <w:rsid w:val="00367AA6"/>
    <w:rsid w:val="00371AEE"/>
    <w:rsid w:val="0038337F"/>
    <w:rsid w:val="00383484"/>
    <w:rsid w:val="00394B46"/>
    <w:rsid w:val="0039575A"/>
    <w:rsid w:val="003A0F7E"/>
    <w:rsid w:val="003A2A61"/>
    <w:rsid w:val="003A7837"/>
    <w:rsid w:val="003C0AB3"/>
    <w:rsid w:val="003C18F4"/>
    <w:rsid w:val="003E14E9"/>
    <w:rsid w:val="003E45E6"/>
    <w:rsid w:val="003F19C3"/>
    <w:rsid w:val="003F2285"/>
    <w:rsid w:val="003F265F"/>
    <w:rsid w:val="003F3C9B"/>
    <w:rsid w:val="00402389"/>
    <w:rsid w:val="00404E4F"/>
    <w:rsid w:val="00412783"/>
    <w:rsid w:val="00413CA1"/>
    <w:rsid w:val="0042717E"/>
    <w:rsid w:val="00434F3C"/>
    <w:rsid w:val="0044452E"/>
    <w:rsid w:val="00445741"/>
    <w:rsid w:val="00452158"/>
    <w:rsid w:val="00456C67"/>
    <w:rsid w:val="0046237A"/>
    <w:rsid w:val="00463889"/>
    <w:rsid w:val="00467EBA"/>
    <w:rsid w:val="00474897"/>
    <w:rsid w:val="00483170"/>
    <w:rsid w:val="00484A08"/>
    <w:rsid w:val="00486FB8"/>
    <w:rsid w:val="00490FC3"/>
    <w:rsid w:val="00495E64"/>
    <w:rsid w:val="004A1BD6"/>
    <w:rsid w:val="004A2987"/>
    <w:rsid w:val="004A5D36"/>
    <w:rsid w:val="004C155A"/>
    <w:rsid w:val="004D44F0"/>
    <w:rsid w:val="004E64EF"/>
    <w:rsid w:val="004F20FB"/>
    <w:rsid w:val="004F2ACF"/>
    <w:rsid w:val="004F2C7C"/>
    <w:rsid w:val="004F325C"/>
    <w:rsid w:val="00511BB4"/>
    <w:rsid w:val="00513888"/>
    <w:rsid w:val="00515676"/>
    <w:rsid w:val="005172B4"/>
    <w:rsid w:val="00520B82"/>
    <w:rsid w:val="005274E2"/>
    <w:rsid w:val="0053015B"/>
    <w:rsid w:val="005426B3"/>
    <w:rsid w:val="00560C99"/>
    <w:rsid w:val="00562A42"/>
    <w:rsid w:val="00563315"/>
    <w:rsid w:val="005713FD"/>
    <w:rsid w:val="0057389A"/>
    <w:rsid w:val="005741E5"/>
    <w:rsid w:val="00577656"/>
    <w:rsid w:val="00577CDA"/>
    <w:rsid w:val="00580866"/>
    <w:rsid w:val="005844E2"/>
    <w:rsid w:val="00592DAB"/>
    <w:rsid w:val="005A1710"/>
    <w:rsid w:val="005B0BE4"/>
    <w:rsid w:val="005D3471"/>
    <w:rsid w:val="005F6A73"/>
    <w:rsid w:val="00602A68"/>
    <w:rsid w:val="00613141"/>
    <w:rsid w:val="006204A4"/>
    <w:rsid w:val="00625C33"/>
    <w:rsid w:val="00631642"/>
    <w:rsid w:val="006416EF"/>
    <w:rsid w:val="00650704"/>
    <w:rsid w:val="00660C89"/>
    <w:rsid w:val="00663F30"/>
    <w:rsid w:val="00667057"/>
    <w:rsid w:val="00681D27"/>
    <w:rsid w:val="00684933"/>
    <w:rsid w:val="0069612F"/>
    <w:rsid w:val="006C6453"/>
    <w:rsid w:val="006D514B"/>
    <w:rsid w:val="006E294E"/>
    <w:rsid w:val="006E6B14"/>
    <w:rsid w:val="0071641C"/>
    <w:rsid w:val="00727F0D"/>
    <w:rsid w:val="00730E4A"/>
    <w:rsid w:val="00735D9E"/>
    <w:rsid w:val="00737287"/>
    <w:rsid w:val="0073747A"/>
    <w:rsid w:val="00743011"/>
    <w:rsid w:val="00746324"/>
    <w:rsid w:val="00747FA7"/>
    <w:rsid w:val="00765317"/>
    <w:rsid w:val="00770A4F"/>
    <w:rsid w:val="007815D7"/>
    <w:rsid w:val="00782441"/>
    <w:rsid w:val="007872AB"/>
    <w:rsid w:val="00787486"/>
    <w:rsid w:val="007A171F"/>
    <w:rsid w:val="007A54ED"/>
    <w:rsid w:val="007B4FC2"/>
    <w:rsid w:val="007B52A5"/>
    <w:rsid w:val="007B650D"/>
    <w:rsid w:val="007C13DD"/>
    <w:rsid w:val="007C326B"/>
    <w:rsid w:val="007D12B6"/>
    <w:rsid w:val="007D4CEA"/>
    <w:rsid w:val="007F516F"/>
    <w:rsid w:val="007F6C38"/>
    <w:rsid w:val="007F7E4C"/>
    <w:rsid w:val="008052FD"/>
    <w:rsid w:val="00825A87"/>
    <w:rsid w:val="008330A0"/>
    <w:rsid w:val="00856D6A"/>
    <w:rsid w:val="00864D47"/>
    <w:rsid w:val="00866A1E"/>
    <w:rsid w:val="00873C4E"/>
    <w:rsid w:val="00885A36"/>
    <w:rsid w:val="008877FC"/>
    <w:rsid w:val="008A7B33"/>
    <w:rsid w:val="008E0B7B"/>
    <w:rsid w:val="008E2C27"/>
    <w:rsid w:val="008E7616"/>
    <w:rsid w:val="008F2BB8"/>
    <w:rsid w:val="008F4DE0"/>
    <w:rsid w:val="00903BEA"/>
    <w:rsid w:val="00911ADE"/>
    <w:rsid w:val="009233CE"/>
    <w:rsid w:val="009304CC"/>
    <w:rsid w:val="00951482"/>
    <w:rsid w:val="00953ADB"/>
    <w:rsid w:val="009567E9"/>
    <w:rsid w:val="00956ECB"/>
    <w:rsid w:val="0096598C"/>
    <w:rsid w:val="00970E5B"/>
    <w:rsid w:val="00997641"/>
    <w:rsid w:val="00997718"/>
    <w:rsid w:val="009A18B6"/>
    <w:rsid w:val="009C5A7D"/>
    <w:rsid w:val="009D099F"/>
    <w:rsid w:val="009F344C"/>
    <w:rsid w:val="009F6226"/>
    <w:rsid w:val="00A01251"/>
    <w:rsid w:val="00A03505"/>
    <w:rsid w:val="00A15E0B"/>
    <w:rsid w:val="00A178A5"/>
    <w:rsid w:val="00A36FD3"/>
    <w:rsid w:val="00A77643"/>
    <w:rsid w:val="00A77A1A"/>
    <w:rsid w:val="00A829D4"/>
    <w:rsid w:val="00A874E1"/>
    <w:rsid w:val="00A92511"/>
    <w:rsid w:val="00A93E77"/>
    <w:rsid w:val="00A97A50"/>
    <w:rsid w:val="00AA0470"/>
    <w:rsid w:val="00AA1BFC"/>
    <w:rsid w:val="00AB188D"/>
    <w:rsid w:val="00AB1DE8"/>
    <w:rsid w:val="00AB326D"/>
    <w:rsid w:val="00AC6A12"/>
    <w:rsid w:val="00AD0BA7"/>
    <w:rsid w:val="00AD2873"/>
    <w:rsid w:val="00AD5593"/>
    <w:rsid w:val="00AE5B65"/>
    <w:rsid w:val="00B02DEA"/>
    <w:rsid w:val="00B11DF0"/>
    <w:rsid w:val="00B15787"/>
    <w:rsid w:val="00B21352"/>
    <w:rsid w:val="00B242A5"/>
    <w:rsid w:val="00B242C4"/>
    <w:rsid w:val="00B327E0"/>
    <w:rsid w:val="00B40ACC"/>
    <w:rsid w:val="00B5063B"/>
    <w:rsid w:val="00B5212E"/>
    <w:rsid w:val="00B5432A"/>
    <w:rsid w:val="00B56096"/>
    <w:rsid w:val="00B603DB"/>
    <w:rsid w:val="00B62FFA"/>
    <w:rsid w:val="00B66F1E"/>
    <w:rsid w:val="00B772C9"/>
    <w:rsid w:val="00B8635A"/>
    <w:rsid w:val="00B9066E"/>
    <w:rsid w:val="00B95A47"/>
    <w:rsid w:val="00BA297F"/>
    <w:rsid w:val="00BA420B"/>
    <w:rsid w:val="00BA6C69"/>
    <w:rsid w:val="00BB0472"/>
    <w:rsid w:val="00BB5C68"/>
    <w:rsid w:val="00BB7165"/>
    <w:rsid w:val="00BB796D"/>
    <w:rsid w:val="00BC4415"/>
    <w:rsid w:val="00BC6F79"/>
    <w:rsid w:val="00BC766D"/>
    <w:rsid w:val="00BD55B1"/>
    <w:rsid w:val="00BE1111"/>
    <w:rsid w:val="00BF5EA0"/>
    <w:rsid w:val="00C055C4"/>
    <w:rsid w:val="00C22554"/>
    <w:rsid w:val="00C44050"/>
    <w:rsid w:val="00C46DBD"/>
    <w:rsid w:val="00C50EB8"/>
    <w:rsid w:val="00C61CC9"/>
    <w:rsid w:val="00C626C8"/>
    <w:rsid w:val="00C64D84"/>
    <w:rsid w:val="00C7022F"/>
    <w:rsid w:val="00C72709"/>
    <w:rsid w:val="00C72D3D"/>
    <w:rsid w:val="00C8695F"/>
    <w:rsid w:val="00C94854"/>
    <w:rsid w:val="00CA0048"/>
    <w:rsid w:val="00CA22D8"/>
    <w:rsid w:val="00CA3E60"/>
    <w:rsid w:val="00CA5EB9"/>
    <w:rsid w:val="00CB31C1"/>
    <w:rsid w:val="00CE11E9"/>
    <w:rsid w:val="00CF1E40"/>
    <w:rsid w:val="00CF2718"/>
    <w:rsid w:val="00CF513B"/>
    <w:rsid w:val="00CF6C76"/>
    <w:rsid w:val="00D1418C"/>
    <w:rsid w:val="00D21B7C"/>
    <w:rsid w:val="00D35CA1"/>
    <w:rsid w:val="00D37A5C"/>
    <w:rsid w:val="00D37B12"/>
    <w:rsid w:val="00D41418"/>
    <w:rsid w:val="00D51CD8"/>
    <w:rsid w:val="00D54532"/>
    <w:rsid w:val="00D56F9C"/>
    <w:rsid w:val="00D71834"/>
    <w:rsid w:val="00D7317D"/>
    <w:rsid w:val="00D90578"/>
    <w:rsid w:val="00DB4840"/>
    <w:rsid w:val="00DD72F3"/>
    <w:rsid w:val="00E00006"/>
    <w:rsid w:val="00E13627"/>
    <w:rsid w:val="00E21C18"/>
    <w:rsid w:val="00E26B19"/>
    <w:rsid w:val="00E42C4E"/>
    <w:rsid w:val="00E4564B"/>
    <w:rsid w:val="00E52469"/>
    <w:rsid w:val="00E55151"/>
    <w:rsid w:val="00E61D59"/>
    <w:rsid w:val="00E7236D"/>
    <w:rsid w:val="00E85198"/>
    <w:rsid w:val="00E919A0"/>
    <w:rsid w:val="00E91AD2"/>
    <w:rsid w:val="00EA61BA"/>
    <w:rsid w:val="00EA6747"/>
    <w:rsid w:val="00EB1458"/>
    <w:rsid w:val="00EB27AC"/>
    <w:rsid w:val="00EB6761"/>
    <w:rsid w:val="00EB79A9"/>
    <w:rsid w:val="00EC1691"/>
    <w:rsid w:val="00EC28A8"/>
    <w:rsid w:val="00EC3C64"/>
    <w:rsid w:val="00ED0EC2"/>
    <w:rsid w:val="00EE333F"/>
    <w:rsid w:val="00EF0272"/>
    <w:rsid w:val="00EF2537"/>
    <w:rsid w:val="00EF6458"/>
    <w:rsid w:val="00EF7BA2"/>
    <w:rsid w:val="00F0241F"/>
    <w:rsid w:val="00F02E8A"/>
    <w:rsid w:val="00F0303E"/>
    <w:rsid w:val="00F053F1"/>
    <w:rsid w:val="00F12127"/>
    <w:rsid w:val="00F33BE1"/>
    <w:rsid w:val="00F33DE9"/>
    <w:rsid w:val="00F37C76"/>
    <w:rsid w:val="00F454D7"/>
    <w:rsid w:val="00F46031"/>
    <w:rsid w:val="00F6004A"/>
    <w:rsid w:val="00F6130D"/>
    <w:rsid w:val="00F64EC6"/>
    <w:rsid w:val="00F71D54"/>
    <w:rsid w:val="00F733CF"/>
    <w:rsid w:val="00F763D6"/>
    <w:rsid w:val="00F83FAD"/>
    <w:rsid w:val="00F848C6"/>
    <w:rsid w:val="00FA0F77"/>
    <w:rsid w:val="00FD0328"/>
    <w:rsid w:val="00FE020D"/>
    <w:rsid w:val="00FE0A28"/>
    <w:rsid w:val="00FE2AEA"/>
    <w:rsid w:val="00FE7240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FC2"/>
    <w:rPr>
      <w:rFonts w:ascii="Arial" w:eastAsia="Times New Roman" w:hAnsi="Arial" w:cs="Arial"/>
      <w:sz w:val="26"/>
      <w:szCs w:val="26"/>
    </w:rPr>
  </w:style>
  <w:style w:type="paragraph" w:styleId="8">
    <w:name w:val="heading 8"/>
    <w:basedOn w:val="a"/>
    <w:next w:val="a"/>
    <w:qFormat/>
    <w:rsid w:val="00997718"/>
    <w:pPr>
      <w:keepNext/>
      <w:numPr>
        <w:numId w:val="20"/>
      </w:numPr>
      <w:pBdr>
        <w:top w:val="single" w:sz="4" w:space="0" w:color="auto"/>
        <w:left w:val="single" w:sz="4" w:space="22" w:color="auto"/>
        <w:bottom w:val="single" w:sz="4" w:space="0" w:color="auto"/>
        <w:right w:val="single" w:sz="4" w:space="4" w:color="auto"/>
      </w:pBdr>
      <w:shd w:val="pct5" w:color="000000" w:fill="FFFFFF"/>
      <w:ind w:right="-58"/>
      <w:jc w:val="center"/>
      <w:outlineLvl w:val="7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FC2"/>
    <w:pPr>
      <w:widowControl w:val="0"/>
    </w:pPr>
    <w:rPr>
      <w:rFonts w:ascii="Arial" w:eastAsia="Times New Roman" w:hAnsi="Arial"/>
      <w:snapToGrid w:val="0"/>
    </w:rPr>
  </w:style>
  <w:style w:type="paragraph" w:styleId="a3">
    <w:name w:val="Body Text"/>
    <w:aliases w:val="Подпись1"/>
    <w:basedOn w:val="a"/>
    <w:rsid w:val="007B4FC2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a4">
    <w:name w:val="Title"/>
    <w:basedOn w:val="a"/>
    <w:qFormat/>
    <w:rsid w:val="007B4FC2"/>
    <w:pPr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a5">
    <w:name w:val="Body Text Indent"/>
    <w:basedOn w:val="a"/>
    <w:rsid w:val="00866A1E"/>
    <w:pPr>
      <w:spacing w:after="120"/>
      <w:ind w:left="283"/>
    </w:pPr>
  </w:style>
  <w:style w:type="paragraph" w:styleId="3">
    <w:name w:val="Body Text Indent 3"/>
    <w:basedOn w:val="a"/>
    <w:rsid w:val="00307FA6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307FA6"/>
    <w:pPr>
      <w:spacing w:after="120" w:line="480" w:lineRule="auto"/>
    </w:pPr>
  </w:style>
  <w:style w:type="table" w:styleId="a6">
    <w:name w:val="Table Grid"/>
    <w:basedOn w:val="a1"/>
    <w:uiPriority w:val="59"/>
    <w:rsid w:val="000F02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iue">
    <w:name w:val="au?iue"/>
    <w:rsid w:val="00F84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Journal" w:eastAsia="Times New Roman" w:hAnsi="Journal"/>
      <w:sz w:val="24"/>
    </w:rPr>
  </w:style>
  <w:style w:type="paragraph" w:styleId="a7">
    <w:name w:val="List"/>
    <w:basedOn w:val="a"/>
    <w:rsid w:val="00997718"/>
    <w:pPr>
      <w:spacing w:after="120"/>
      <w:jc w:val="both"/>
    </w:pPr>
    <w:rPr>
      <w:rFonts w:ascii="Times New Roman" w:hAnsi="Times New Roman" w:cs="Times New Roman"/>
      <w:spacing w:val="-4"/>
      <w:sz w:val="22"/>
      <w:szCs w:val="20"/>
    </w:rPr>
  </w:style>
  <w:style w:type="character" w:styleId="a8">
    <w:name w:val="Hyperlink"/>
    <w:rsid w:val="00885A36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22A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E0B7B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b">
    <w:name w:val="Верхний колонтитул Знак"/>
    <w:link w:val="aa"/>
    <w:semiHidden/>
    <w:locked/>
    <w:rsid w:val="008E0B7B"/>
    <w:rPr>
      <w:rFonts w:ascii="Arial" w:hAnsi="Arial"/>
      <w:sz w:val="24"/>
      <w:szCs w:val="24"/>
      <w:lang w:val="ru-RU" w:eastAsia="ru-RU" w:bidi="ar-SA"/>
    </w:rPr>
  </w:style>
  <w:style w:type="character" w:styleId="ac">
    <w:name w:val="annotation reference"/>
    <w:rsid w:val="003F19C3"/>
    <w:rPr>
      <w:sz w:val="16"/>
      <w:szCs w:val="16"/>
    </w:rPr>
  </w:style>
  <w:style w:type="paragraph" w:styleId="ad">
    <w:name w:val="annotation text"/>
    <w:basedOn w:val="a"/>
    <w:link w:val="ae"/>
    <w:rsid w:val="003F19C3"/>
    <w:rPr>
      <w:sz w:val="20"/>
      <w:szCs w:val="20"/>
    </w:rPr>
  </w:style>
  <w:style w:type="character" w:customStyle="1" w:styleId="ae">
    <w:name w:val="Текст примечания Знак"/>
    <w:link w:val="ad"/>
    <w:rsid w:val="003F19C3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rsid w:val="003F19C3"/>
    <w:rPr>
      <w:b/>
      <w:bCs/>
    </w:rPr>
  </w:style>
  <w:style w:type="character" w:customStyle="1" w:styleId="af0">
    <w:name w:val="Тема примечания Знак"/>
    <w:link w:val="af"/>
    <w:rsid w:val="003F19C3"/>
    <w:rPr>
      <w:rFonts w:ascii="Arial" w:eastAsia="Times New Roman" w:hAnsi="Arial" w:cs="Arial"/>
      <w:b/>
      <w:bCs/>
    </w:rPr>
  </w:style>
  <w:style w:type="paragraph" w:styleId="af1">
    <w:name w:val="List Paragraph"/>
    <w:basedOn w:val="a"/>
    <w:uiPriority w:val="34"/>
    <w:qFormat/>
    <w:rsid w:val="0035484D"/>
    <w:pPr>
      <w:ind w:left="708"/>
    </w:pPr>
  </w:style>
  <w:style w:type="character" w:styleId="af2">
    <w:name w:val="FollowedHyperlink"/>
    <w:basedOn w:val="a0"/>
    <w:rsid w:val="001B58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FC2"/>
    <w:rPr>
      <w:rFonts w:ascii="Arial" w:eastAsia="Times New Roman" w:hAnsi="Arial" w:cs="Arial"/>
      <w:sz w:val="26"/>
      <w:szCs w:val="26"/>
    </w:rPr>
  </w:style>
  <w:style w:type="paragraph" w:styleId="8">
    <w:name w:val="heading 8"/>
    <w:basedOn w:val="a"/>
    <w:next w:val="a"/>
    <w:qFormat/>
    <w:rsid w:val="00997718"/>
    <w:pPr>
      <w:keepNext/>
      <w:numPr>
        <w:numId w:val="20"/>
      </w:numPr>
      <w:pBdr>
        <w:top w:val="single" w:sz="4" w:space="0" w:color="auto"/>
        <w:left w:val="single" w:sz="4" w:space="22" w:color="auto"/>
        <w:bottom w:val="single" w:sz="4" w:space="0" w:color="auto"/>
        <w:right w:val="single" w:sz="4" w:space="4" w:color="auto"/>
      </w:pBdr>
      <w:shd w:val="pct5" w:color="000000" w:fill="FFFFFF"/>
      <w:ind w:right="-58"/>
      <w:jc w:val="center"/>
      <w:outlineLvl w:val="7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FC2"/>
    <w:pPr>
      <w:widowControl w:val="0"/>
    </w:pPr>
    <w:rPr>
      <w:rFonts w:ascii="Arial" w:eastAsia="Times New Roman" w:hAnsi="Arial"/>
      <w:snapToGrid w:val="0"/>
    </w:rPr>
  </w:style>
  <w:style w:type="paragraph" w:styleId="a3">
    <w:name w:val="Body Text"/>
    <w:aliases w:val="Подпись1"/>
    <w:basedOn w:val="a"/>
    <w:rsid w:val="007B4FC2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a4">
    <w:name w:val="Title"/>
    <w:basedOn w:val="a"/>
    <w:qFormat/>
    <w:rsid w:val="007B4FC2"/>
    <w:pPr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a5">
    <w:name w:val="Body Text Indent"/>
    <w:basedOn w:val="a"/>
    <w:rsid w:val="00866A1E"/>
    <w:pPr>
      <w:spacing w:after="120"/>
      <w:ind w:left="283"/>
    </w:pPr>
  </w:style>
  <w:style w:type="paragraph" w:styleId="3">
    <w:name w:val="Body Text Indent 3"/>
    <w:basedOn w:val="a"/>
    <w:rsid w:val="00307FA6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307FA6"/>
    <w:pPr>
      <w:spacing w:after="120" w:line="480" w:lineRule="auto"/>
    </w:pPr>
  </w:style>
  <w:style w:type="table" w:styleId="a6">
    <w:name w:val="Table Grid"/>
    <w:basedOn w:val="a1"/>
    <w:uiPriority w:val="59"/>
    <w:rsid w:val="000F02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iue">
    <w:name w:val="au?iue"/>
    <w:rsid w:val="00F84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Journal" w:eastAsia="Times New Roman" w:hAnsi="Journal"/>
      <w:sz w:val="24"/>
    </w:rPr>
  </w:style>
  <w:style w:type="paragraph" w:styleId="a7">
    <w:name w:val="List"/>
    <w:basedOn w:val="a"/>
    <w:rsid w:val="00997718"/>
    <w:pPr>
      <w:spacing w:after="120"/>
      <w:jc w:val="both"/>
    </w:pPr>
    <w:rPr>
      <w:rFonts w:ascii="Times New Roman" w:hAnsi="Times New Roman" w:cs="Times New Roman"/>
      <w:spacing w:val="-4"/>
      <w:sz w:val="22"/>
      <w:szCs w:val="20"/>
    </w:rPr>
  </w:style>
  <w:style w:type="character" w:styleId="a8">
    <w:name w:val="Hyperlink"/>
    <w:rsid w:val="00885A36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22A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E0B7B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b">
    <w:name w:val="Верхний колонтитул Знак"/>
    <w:link w:val="aa"/>
    <w:semiHidden/>
    <w:locked/>
    <w:rsid w:val="008E0B7B"/>
    <w:rPr>
      <w:rFonts w:ascii="Arial" w:hAnsi="Arial"/>
      <w:sz w:val="24"/>
      <w:szCs w:val="24"/>
      <w:lang w:val="ru-RU" w:eastAsia="ru-RU" w:bidi="ar-SA"/>
    </w:rPr>
  </w:style>
  <w:style w:type="character" w:styleId="ac">
    <w:name w:val="annotation reference"/>
    <w:rsid w:val="003F19C3"/>
    <w:rPr>
      <w:sz w:val="16"/>
      <w:szCs w:val="16"/>
    </w:rPr>
  </w:style>
  <w:style w:type="paragraph" w:styleId="ad">
    <w:name w:val="annotation text"/>
    <w:basedOn w:val="a"/>
    <w:link w:val="ae"/>
    <w:rsid w:val="003F19C3"/>
    <w:rPr>
      <w:sz w:val="20"/>
      <w:szCs w:val="20"/>
    </w:rPr>
  </w:style>
  <w:style w:type="character" w:customStyle="1" w:styleId="ae">
    <w:name w:val="Текст примечания Знак"/>
    <w:link w:val="ad"/>
    <w:rsid w:val="003F19C3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rsid w:val="003F19C3"/>
    <w:rPr>
      <w:b/>
      <w:bCs/>
    </w:rPr>
  </w:style>
  <w:style w:type="character" w:customStyle="1" w:styleId="af0">
    <w:name w:val="Тема примечания Знак"/>
    <w:link w:val="af"/>
    <w:rsid w:val="003F19C3"/>
    <w:rPr>
      <w:rFonts w:ascii="Arial" w:eastAsia="Times New Roman" w:hAnsi="Arial" w:cs="Arial"/>
      <w:b/>
      <w:bCs/>
    </w:rPr>
  </w:style>
  <w:style w:type="paragraph" w:styleId="af1">
    <w:name w:val="List Paragraph"/>
    <w:basedOn w:val="a"/>
    <w:uiPriority w:val="34"/>
    <w:qFormat/>
    <w:rsid w:val="0035484D"/>
    <w:pPr>
      <w:ind w:left="708"/>
    </w:pPr>
  </w:style>
  <w:style w:type="character" w:styleId="af2">
    <w:name w:val="FollowedHyperlink"/>
    <w:basedOn w:val="a0"/>
    <w:rsid w:val="001B5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k@sogaz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sk@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Медицинское страхование</vt:lpstr>
    </vt:vector>
  </TitlesOfParts>
  <Company>СОГАЗ</Company>
  <LinksUpToDate>false</LinksUpToDate>
  <CharactersWithSpaces>3086</CharactersWithSpaces>
  <SharedDoc>false</SharedDoc>
  <HLinks>
    <vt:vector size="12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mailto:Ebers.Anna@sogaz.ru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mailto:tomsk@sogaz.ru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страхование</dc:title>
  <dc:creator>мвв</dc:creator>
  <cp:lastModifiedBy>Гулакова Лилия Робертовна</cp:lastModifiedBy>
  <cp:revision>4</cp:revision>
  <cp:lastPrinted>2023-01-11T10:36:00Z</cp:lastPrinted>
  <dcterms:created xsi:type="dcterms:W3CDTF">2024-03-07T05:18:00Z</dcterms:created>
  <dcterms:modified xsi:type="dcterms:W3CDTF">2024-03-07T05:54:00Z</dcterms:modified>
</cp:coreProperties>
</file>